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8F2E8B" w14:textId="77777777" w:rsidR="00386412" w:rsidRPr="002D3BCD" w:rsidRDefault="001B4E17" w:rsidP="00F27E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</w:pPr>
      <w:bookmarkStart w:id="0" w:name="_GoBack"/>
      <w:bookmarkEnd w:id="0"/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>Prospect:</w:t>
      </w:r>
      <w:r w:rsidR="00F27E71"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 xml:space="preserve"> </w:t>
      </w:r>
    </w:p>
    <w:p w14:paraId="64F96109" w14:textId="77777777" w:rsidR="00F1307F" w:rsidRPr="002D3BCD" w:rsidRDefault="002D2976" w:rsidP="00F27E7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aps/>
          <w:color w:val="26282A"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b/>
          <w:bCs/>
          <w:color w:val="26282A"/>
          <w:sz w:val="24"/>
          <w:szCs w:val="24"/>
          <w:lang w:val="ro-RO"/>
        </w:rPr>
        <w:t>Conferința „</w:t>
      </w:r>
      <w:r w:rsidRPr="002D3BCD">
        <w:rPr>
          <w:rFonts w:ascii="Times New Roman" w:hAnsi="Times New Roman" w:cs="Times New Roman"/>
          <w:b/>
          <w:caps/>
          <w:color w:val="26282A"/>
          <w:sz w:val="24"/>
          <w:szCs w:val="24"/>
          <w:lang w:val="ro-RO"/>
        </w:rPr>
        <w:t xml:space="preserve">Educație, Cultură și Patrimoniu </w:t>
      </w:r>
    </w:p>
    <w:p w14:paraId="4E0C8E9B" w14:textId="77777777" w:rsidR="002D2976" w:rsidRPr="002D3BCD" w:rsidRDefault="002D2976" w:rsidP="002D2976">
      <w:pPr>
        <w:pStyle w:val="yiv2849443755ydpb0598bafyiv5828872229ydpac74f596msonormal"/>
        <w:shd w:val="clear" w:color="auto" w:fill="FFFFFF"/>
        <w:spacing w:before="0" w:beforeAutospacing="0" w:after="0" w:afterAutospacing="0"/>
        <w:jc w:val="center"/>
        <w:rPr>
          <w:b/>
          <w:color w:val="26282A"/>
          <w:lang w:val="ro-RO"/>
        </w:rPr>
      </w:pPr>
      <w:r w:rsidRPr="002D3BCD">
        <w:rPr>
          <w:b/>
          <w:caps/>
          <w:color w:val="26282A"/>
          <w:lang w:val="ro-RO"/>
        </w:rPr>
        <w:t>în spațiul cultural românesc</w:t>
      </w:r>
      <w:r w:rsidRPr="002D3BCD">
        <w:rPr>
          <w:b/>
          <w:color w:val="26282A"/>
          <w:lang w:val="ro-RO"/>
        </w:rPr>
        <w:t>”</w:t>
      </w:r>
    </w:p>
    <w:p w14:paraId="52C79F35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4F33985C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u w:val="single"/>
          <w:lang w:val="ro-RO" w:eastAsia="ru-RU"/>
        </w:rPr>
        <w:t>Organizatori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: Universitatea București, U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niversitatea de Stat din Moldova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, 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Muzeul Național de Istorie a României</w:t>
      </w:r>
    </w:p>
    <w:p w14:paraId="0968CEAD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14CD80BE" w14:textId="6BA852E0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u w:val="single"/>
          <w:lang w:val="ro-RO" w:eastAsia="ru-RU"/>
        </w:rPr>
        <w:t>Parteneri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: Institutul Național al Patrimoniului, ICOMOS RO, ICOMOS MD, </w:t>
      </w:r>
      <w:dir w:val="ltr">
        <w:r w:rsidR="002D2976" w:rsidRPr="002D3BCD">
          <w:rPr>
            <w:rFonts w:ascii="Times New Roman" w:eastAsia="Times New Roman" w:hAnsi="Times New Roman" w:cs="Times New Roman"/>
            <w:color w:val="1D2228"/>
            <w:sz w:val="24"/>
            <w:szCs w:val="24"/>
            <w:lang w:val="ro-RO" w:eastAsia="ru-RU"/>
          </w:rPr>
          <w:t>Muzeul Na</w:t>
        </w:r>
        <w:r w:rsidR="002D3BCD">
          <w:rPr>
            <w:rFonts w:ascii="Times New Roman" w:eastAsia="Times New Roman" w:hAnsi="Times New Roman" w:cs="Times New Roman"/>
            <w:color w:val="1D2228"/>
            <w:sz w:val="24"/>
            <w:szCs w:val="24"/>
            <w:lang w:val="ro-RO" w:eastAsia="ru-RU"/>
          </w:rPr>
          <w:t>ț</w:t>
        </w:r>
        <w:r w:rsidR="002D2976" w:rsidRPr="002D3BCD">
          <w:rPr>
            <w:rFonts w:ascii="Times New Roman" w:eastAsia="Times New Roman" w:hAnsi="Times New Roman" w:cs="Times New Roman"/>
            <w:color w:val="1D2228"/>
            <w:sz w:val="24"/>
            <w:szCs w:val="24"/>
            <w:lang w:val="ro-RO" w:eastAsia="ru-RU"/>
          </w:rPr>
          <w:t>ional de Istorie a Moldovei</w:t>
        </w:r>
        <w:r w:rsidR="003C01C4" w:rsidRPr="002D3BCD">
          <w:rPr>
            <w:rFonts w:ascii="Times New Roman" w:hAnsi="Times New Roman" w:cs="Times New Roman"/>
            <w:sz w:val="24"/>
            <w:szCs w:val="24"/>
            <w:lang w:val="ro-RO"/>
          </w:rPr>
          <w:t>‬</w:t>
        </w:r>
        <w:r w:rsidR="00E84871" w:rsidRPr="002D3BCD">
          <w:rPr>
            <w:rFonts w:ascii="Times New Roman" w:hAnsi="Times New Roman" w:cs="Times New Roman"/>
            <w:sz w:val="24"/>
            <w:szCs w:val="24"/>
            <w:lang w:val="ro-RO"/>
          </w:rPr>
          <w:t>‬</w:t>
        </w:r>
        <w:r w:rsidR="008E4E94" w:rsidRPr="002D3BCD">
          <w:rPr>
            <w:rFonts w:ascii="Times New Roman" w:hAnsi="Times New Roman" w:cs="Times New Roman"/>
            <w:sz w:val="24"/>
            <w:szCs w:val="24"/>
            <w:lang w:val="ro-RO"/>
          </w:rPr>
          <w:t>‬</w:t>
        </w:r>
        <w:r w:rsidR="004E7F4F" w:rsidRPr="002D3BCD">
          <w:rPr>
            <w:rFonts w:ascii="Times New Roman" w:hAnsi="Times New Roman" w:cs="Times New Roman"/>
            <w:sz w:val="24"/>
            <w:szCs w:val="24"/>
            <w:lang w:val="ro-RO"/>
          </w:rPr>
          <w:t>‬</w:t>
        </w:r>
        <w:r w:rsidR="00112891" w:rsidRPr="002D3BCD">
          <w:rPr>
            <w:rFonts w:ascii="Times New Roman" w:hAnsi="Times New Roman" w:cs="Times New Roman"/>
            <w:sz w:val="24"/>
            <w:szCs w:val="24"/>
            <w:lang w:val="ro-RO"/>
          </w:rPr>
          <w:t>‬</w:t>
        </w:r>
        <w:r w:rsidR="0072175B" w:rsidRPr="002D3BCD">
          <w:rPr>
            <w:rFonts w:ascii="Times New Roman" w:hAnsi="Times New Roman" w:cs="Times New Roman"/>
            <w:sz w:val="24"/>
            <w:szCs w:val="24"/>
            <w:lang w:val="ro-RO"/>
          </w:rPr>
          <w:t>‬</w:t>
        </w:r>
        <w:r w:rsidR="007A7939" w:rsidRPr="002D3BCD">
          <w:rPr>
            <w:rFonts w:ascii="Times New Roman" w:hAnsi="Times New Roman" w:cs="Times New Roman"/>
            <w:sz w:val="24"/>
            <w:szCs w:val="24"/>
            <w:lang w:val="ro-RO"/>
          </w:rPr>
          <w:t>‬</w:t>
        </w:r>
        <w:r w:rsidR="002D3BCD" w:rsidRPr="002D3BCD">
          <w:rPr>
            <w:lang w:val="ro-RO"/>
          </w:rPr>
          <w:t>‬</w:t>
        </w:r>
        <w:r w:rsidR="00AB29B2" w:rsidRPr="00D23152">
          <w:rPr>
            <w:lang w:val="en-US"/>
          </w:rPr>
          <w:t>‬</w:t>
        </w:r>
      </w:dir>
    </w:p>
    <w:p w14:paraId="2AD0ADD9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22AA39D9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2228"/>
          <w:sz w:val="24"/>
          <w:szCs w:val="24"/>
          <w:u w:val="single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u w:val="single"/>
          <w:lang w:val="ro-RO" w:eastAsia="ru-RU"/>
        </w:rPr>
        <w:t xml:space="preserve">Cu sprijinul 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Secretariatului General al 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G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uvernului României</w:t>
      </w:r>
    </w:p>
    <w:p w14:paraId="7779EF67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1BE23DC1" w14:textId="59FFFA69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u w:val="single"/>
          <w:lang w:val="ro-RO" w:eastAsia="ru-RU"/>
        </w:rPr>
        <w:t>Forma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t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: </w:t>
      </w:r>
      <w:r w:rsidR="005B1185" w:rsidRPr="002D3BCD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val="ro-RO" w:eastAsia="ru-RU"/>
        </w:rPr>
        <w:t>27 mai 2021, orele 9</w:t>
      </w:r>
      <w:r w:rsidR="00DF4CD3" w:rsidRPr="002D3BCD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val="ro-RO" w:eastAsia="ru-RU"/>
        </w:rPr>
        <w:t xml:space="preserve">,00 </w:t>
      </w:r>
      <w:r w:rsidR="005B1185" w:rsidRPr="002D3BCD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val="ro-RO" w:eastAsia="ru-RU"/>
        </w:rPr>
        <w:t>-14</w:t>
      </w:r>
      <w:r w:rsidR="00DF4CD3" w:rsidRPr="002D3BCD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val="ro-RO" w:eastAsia="ru-RU"/>
        </w:rPr>
        <w:t>,30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, 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online, pe platforma UB.</w:t>
      </w:r>
    </w:p>
    <w:p w14:paraId="5167C7FD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15701B91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>Sesiune de deschidere</w:t>
      </w:r>
      <w:r w:rsidR="00F27E71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, 30 min</w:t>
      </w:r>
    </w:p>
    <w:p w14:paraId="08DE3750" w14:textId="77777777" w:rsidR="002D2976" w:rsidRPr="002D3BCD" w:rsidRDefault="002C0C0E" w:rsidP="002D2976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Cuvânt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de salut din partea autorităților de stat din Romania și R. Moldova (TBD)</w:t>
      </w:r>
    </w:p>
    <w:p w14:paraId="4FFC9CED" w14:textId="77777777" w:rsidR="002D2976" w:rsidRPr="002D3BCD" w:rsidRDefault="002D2976" w:rsidP="002D2976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Rectorii Universității București </w:t>
      </w:r>
      <w:r w:rsidR="00F27E71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ș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i </w:t>
      </w:r>
      <w:r w:rsidR="00F27E71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Universității de Stat din Moldova</w:t>
      </w:r>
    </w:p>
    <w:p w14:paraId="291D1806" w14:textId="77777777" w:rsidR="002D2976" w:rsidRPr="002D3BCD" w:rsidRDefault="002D2976" w:rsidP="002D2976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Manager MNIR</w:t>
      </w:r>
    </w:p>
    <w:p w14:paraId="5C2F758B" w14:textId="77777777" w:rsidR="002D2976" w:rsidRPr="002D3BCD" w:rsidRDefault="002D2976" w:rsidP="002D2976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Dir. Gen. INP</w:t>
      </w:r>
    </w:p>
    <w:p w14:paraId="23BD4DC2" w14:textId="77777777" w:rsidR="001B4E17" w:rsidRPr="002D3BCD" w:rsidRDefault="002D2976" w:rsidP="002D2976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Președinte ICOMOS România</w:t>
      </w:r>
    </w:p>
    <w:p w14:paraId="305CD369" w14:textId="77777777" w:rsidR="002D2976" w:rsidRPr="002D3BCD" w:rsidRDefault="002D2976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74272501" w14:textId="77777777" w:rsidR="002D2976" w:rsidRPr="002D3BCD" w:rsidRDefault="00F27E71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 xml:space="preserve">Plen </w:t>
      </w:r>
      <w:r w:rsidR="001B4E17"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>I. Educație și cultură în spațiul cultural românesc</w:t>
      </w: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 xml:space="preserve">, 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60 min</w:t>
      </w:r>
    </w:p>
    <w:p w14:paraId="1CC38A9B" w14:textId="0A5CC0D6" w:rsidR="002D2976" w:rsidRPr="002D3BCD" w:rsidRDefault="001B4E17" w:rsidP="002D2976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u w:val="single"/>
          <w:lang w:val="ro-RO" w:eastAsia="ru-RU"/>
        </w:rPr>
        <w:t>Moderatori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: 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prof. univ. dr. 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B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ogdan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Murgescu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, UB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&amp;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conf.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dr. 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S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ergiu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Matveev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, USM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</w:p>
    <w:p w14:paraId="36EBCB61" w14:textId="77777777" w:rsidR="00F1307F" w:rsidRPr="002D3BCD" w:rsidRDefault="00F1307F" w:rsidP="004026E2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0EE61A23" w14:textId="77777777" w:rsidR="00F1307F" w:rsidRPr="002D3BCD" w:rsidRDefault="00F1307F" w:rsidP="004026E2">
      <w:pPr>
        <w:spacing w:after="0"/>
        <w:ind w:left="1701" w:hanging="567"/>
        <w:rPr>
          <w:rFonts w:ascii="Times New Roman" w:hAnsi="Times New Roman" w:cs="Times New Roman"/>
          <w:bCs/>
          <w:i/>
          <w:color w:val="1D2228"/>
          <w:sz w:val="24"/>
          <w:szCs w:val="24"/>
          <w:shd w:val="clear" w:color="auto" w:fill="FFFFFF"/>
          <w:lang w:val="ro-RO"/>
        </w:rPr>
      </w:pPr>
      <w:r w:rsidRPr="002D3BCD">
        <w:rPr>
          <w:rFonts w:ascii="Times New Roman" w:hAnsi="Times New Roman" w:cs="Times New Roman"/>
          <w:bCs/>
          <w:color w:val="1D2228"/>
          <w:sz w:val="24"/>
          <w:szCs w:val="24"/>
          <w:shd w:val="clear" w:color="auto" w:fill="FFFFFF"/>
          <w:lang w:val="ro-RO"/>
        </w:rPr>
        <w:t xml:space="preserve">Valentin </w:t>
      </w:r>
      <w:r w:rsidRPr="002D3BCD">
        <w:rPr>
          <w:rFonts w:ascii="Times New Roman" w:hAnsi="Times New Roman" w:cs="Times New Roman"/>
          <w:bCs/>
          <w:caps/>
          <w:color w:val="1D2228"/>
          <w:sz w:val="24"/>
          <w:szCs w:val="24"/>
          <w:shd w:val="clear" w:color="auto" w:fill="FFFFFF"/>
          <w:lang w:val="ro-RO"/>
        </w:rPr>
        <w:t>Tomuleț</w:t>
      </w:r>
      <w:r w:rsidRPr="002D3BCD">
        <w:rPr>
          <w:rFonts w:ascii="Times New Roman" w:hAnsi="Times New Roman" w:cs="Times New Roman"/>
          <w:bCs/>
          <w:i/>
          <w:color w:val="1D2228"/>
          <w:sz w:val="24"/>
          <w:szCs w:val="24"/>
          <w:shd w:val="clear" w:color="auto" w:fill="FFFFFF"/>
          <w:lang w:val="ro-RO"/>
        </w:rPr>
        <w:t>, Recensămintele fiscale din anii ’20-’50 ai secolului al XIX-lea – surse importante de patrimoniu documentar</w:t>
      </w:r>
    </w:p>
    <w:p w14:paraId="2C8578A6" w14:textId="77777777" w:rsidR="004026E2" w:rsidRPr="002D3BCD" w:rsidRDefault="004026E2" w:rsidP="004026E2">
      <w:pPr>
        <w:spacing w:after="0"/>
        <w:ind w:left="1701" w:hanging="567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Conf. dr. Florentina NIȚU, </w:t>
      </w:r>
      <w:r w:rsidRPr="002D3BCD">
        <w:rPr>
          <w:rFonts w:ascii="Times New Roman" w:hAnsi="Times New Roman" w:cs="Times New Roman"/>
          <w:bCs/>
          <w:i/>
          <w:sz w:val="24"/>
          <w:szCs w:val="24"/>
          <w:lang w:val="ro-RO"/>
        </w:rPr>
        <w:t>Universitatea și Palatul ei – patrimoniu simbolic al Bucureștilor</w:t>
      </w:r>
    </w:p>
    <w:p w14:paraId="17723A2B" w14:textId="77777777" w:rsidR="004026E2" w:rsidRPr="002D3BCD" w:rsidRDefault="004026E2" w:rsidP="004026E2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Prof. dr. Virgil BĂRAN, </w:t>
      </w:r>
      <w:r w:rsidRPr="002D3BCD">
        <w:rPr>
          <w:rFonts w:ascii="Times New Roman" w:hAnsi="Times New Roman" w:cs="Times New Roman"/>
          <w:bCs/>
          <w:i/>
          <w:sz w:val="24"/>
          <w:szCs w:val="24"/>
          <w:lang w:val="ro-RO"/>
        </w:rPr>
        <w:t>Spațiul cultural românesc: reflecții în cercetarea doctorală la Universitatea din București</w:t>
      </w:r>
    </w:p>
    <w:p w14:paraId="142E5080" w14:textId="77777777" w:rsidR="00F1307F" w:rsidRPr="002D3BCD" w:rsidRDefault="00F1307F" w:rsidP="004026E2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Tudor </w:t>
      </w:r>
      <w:r w:rsidRPr="002D3BCD">
        <w:rPr>
          <w:rFonts w:ascii="Times New Roman" w:hAnsi="Times New Roman" w:cs="Times New Roman"/>
          <w:caps/>
          <w:sz w:val="24"/>
          <w:szCs w:val="24"/>
          <w:lang w:val="ro-RO"/>
        </w:rPr>
        <w:t>Zbârnea</w:t>
      </w: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B204AD"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Rolul </w:t>
      </w:r>
      <w:r w:rsidR="000E514B" w:rsidRPr="002D3BCD">
        <w:rPr>
          <w:rFonts w:ascii="Times New Roman" w:hAnsi="Times New Roman" w:cs="Times New Roman"/>
          <w:i/>
          <w:sz w:val="24"/>
          <w:szCs w:val="24"/>
          <w:lang w:val="ro-RO"/>
        </w:rPr>
        <w:t>artei vizuale în educația</w:t>
      </w:r>
      <w:r w:rsidR="00B204AD"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0E514B"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prin </w:t>
      </w:r>
      <w:r w:rsidR="00B204AD" w:rsidRPr="002D3BCD">
        <w:rPr>
          <w:rFonts w:ascii="Times New Roman" w:hAnsi="Times New Roman" w:cs="Times New Roman"/>
          <w:i/>
          <w:sz w:val="24"/>
          <w:szCs w:val="24"/>
          <w:lang w:val="ro-RO"/>
        </w:rPr>
        <w:t>cultură (</w:t>
      </w:r>
      <w:r w:rsidR="000E514B"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din experiența </w:t>
      </w:r>
      <w:r w:rsidR="00B204AD" w:rsidRPr="002D3BCD">
        <w:rPr>
          <w:rFonts w:ascii="Times New Roman" w:hAnsi="Times New Roman" w:cs="Times New Roman"/>
          <w:i/>
          <w:sz w:val="24"/>
          <w:szCs w:val="24"/>
          <w:lang w:val="ro-RO"/>
        </w:rPr>
        <w:t>Muzeului Național de Artă al Mold</w:t>
      </w:r>
      <w:r w:rsidR="000E514B" w:rsidRPr="002D3BCD">
        <w:rPr>
          <w:rFonts w:ascii="Times New Roman" w:hAnsi="Times New Roman" w:cs="Times New Roman"/>
          <w:i/>
          <w:sz w:val="24"/>
          <w:szCs w:val="24"/>
          <w:lang w:val="ro-RO"/>
        </w:rPr>
        <w:t>ovei</w:t>
      </w:r>
      <w:r w:rsidR="00B204AD"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) </w:t>
      </w:r>
    </w:p>
    <w:p w14:paraId="4FD2FFE9" w14:textId="77777777" w:rsidR="00F1307F" w:rsidRPr="002D3BCD" w:rsidRDefault="00F1307F" w:rsidP="004026E2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6CB07D6F" w14:textId="77777777" w:rsidR="002D2976" w:rsidRPr="002D3BCD" w:rsidRDefault="00F27E71" w:rsidP="004026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 xml:space="preserve">Plen </w:t>
      </w:r>
      <w:r w:rsidR="001B4E17"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>II. Educație pentru patrimoniu</w:t>
      </w: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 xml:space="preserve">, 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90 min</w:t>
      </w:r>
    </w:p>
    <w:p w14:paraId="3A5912B8" w14:textId="77777777" w:rsidR="005B1185" w:rsidRPr="002D3BCD" w:rsidRDefault="001B4E17" w:rsidP="005B1185">
      <w:pPr>
        <w:shd w:val="clear" w:color="auto" w:fill="FFFFFF"/>
        <w:spacing w:after="0" w:line="240" w:lineRule="auto"/>
        <w:ind w:left="1134" w:right="-568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u w:val="single"/>
          <w:lang w:val="ro-RO" w:eastAsia="ru-RU"/>
        </w:rPr>
        <w:t>Moderatori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: 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dr. 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I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rina 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Iamandescu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, dir. adj. INP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  <w:r w:rsidR="002C0C0E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/</w:t>
      </w:r>
      <w:r w:rsidR="00731A3B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ICOMOS România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&amp;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</w:p>
    <w:p w14:paraId="49C90BD3" w14:textId="319EF63B" w:rsidR="002D2976" w:rsidRPr="002D3BCD" w:rsidRDefault="001B4E17" w:rsidP="005B1185">
      <w:pPr>
        <w:shd w:val="clear" w:color="auto" w:fill="FFFFFF"/>
        <w:spacing w:after="0" w:line="240" w:lineRule="auto"/>
        <w:ind w:left="1134" w:right="-568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S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ergius 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Ciocanu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, ICOMOS Moldova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  </w:t>
      </w:r>
    </w:p>
    <w:p w14:paraId="2806CC4E" w14:textId="77777777" w:rsidR="001B4E17" w:rsidRPr="002D3BCD" w:rsidRDefault="001B4E17" w:rsidP="005B11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3B49B698" w14:textId="0218396A" w:rsidR="000C4C4D" w:rsidRPr="002D3BCD" w:rsidRDefault="000C4C4D" w:rsidP="005B1185">
      <w:pPr>
        <w:spacing w:after="0"/>
        <w:ind w:left="1701" w:hanging="56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>Ileana BURNICHIOIU</w:t>
      </w:r>
      <w:r w:rsidR="005B1185"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2D3BCD">
        <w:rPr>
          <w:rFonts w:ascii="Times New Roman" w:hAnsi="Times New Roman" w:cs="Times New Roman"/>
          <w:i/>
          <w:sz w:val="24"/>
          <w:szCs w:val="24"/>
          <w:lang w:val="ro-RO"/>
        </w:rPr>
        <w:t>Cercetarea, conservarea ș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i valorificarea patrimoniului istoric în viziunea programului de master al Universității „1 Decembrie” Alba Iulia </w:t>
      </w:r>
    </w:p>
    <w:p w14:paraId="15EEA7FC" w14:textId="33803BCF" w:rsidR="00F1307F" w:rsidRPr="002D3BCD" w:rsidRDefault="00F1307F" w:rsidP="005B1185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Gheorg</w:t>
      </w:r>
      <w:r w:rsidR="002D3BC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h</w:t>
      </w:r>
      <w:r w:rsidRPr="002D3BC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e </w:t>
      </w:r>
      <w:r w:rsidRPr="002D3BCD">
        <w:rPr>
          <w:rFonts w:ascii="Times New Roman" w:hAnsi="Times New Roman" w:cs="Times New Roman"/>
          <w:caps/>
          <w:sz w:val="24"/>
          <w:szCs w:val="24"/>
          <w:shd w:val="clear" w:color="auto" w:fill="FFFFFF"/>
          <w:lang w:val="ro-RO"/>
        </w:rPr>
        <w:t>Postică</w:t>
      </w:r>
      <w:r w:rsidRPr="002D3BC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,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3C1F2F" w:rsidRPr="002D3BCD">
        <w:rPr>
          <w:rFonts w:ascii="Times New Roman" w:hAnsi="Times New Roman" w:cs="Times New Roman"/>
          <w:i/>
          <w:sz w:val="24"/>
          <w:szCs w:val="24"/>
          <w:lang w:val="ro-RO"/>
        </w:rPr>
        <w:t>Rolul asociațiilor obștești în educ</w:t>
      </w:r>
      <w:r w:rsidR="000E514B" w:rsidRPr="002D3BCD">
        <w:rPr>
          <w:rFonts w:ascii="Times New Roman" w:hAnsi="Times New Roman" w:cs="Times New Roman"/>
          <w:i/>
          <w:sz w:val="24"/>
          <w:szCs w:val="24"/>
          <w:lang w:val="ro-RO"/>
        </w:rPr>
        <w:t>a</w:t>
      </w:r>
      <w:r w:rsidR="003C1F2F"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ția pro-patrimoniu (din experiența A.O. Centrul de Cercetări Arheologice din Republica Moldova) </w:t>
      </w:r>
    </w:p>
    <w:p w14:paraId="7BD03C53" w14:textId="69CEE774" w:rsidR="000C4C4D" w:rsidRPr="002D3BCD" w:rsidRDefault="000C4C4D" w:rsidP="005B1185">
      <w:pPr>
        <w:spacing w:after="0"/>
        <w:ind w:left="1701" w:hanging="56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>Cristina SERENDAN</w:t>
      </w:r>
      <w:r w:rsidR="005B1185"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>Universul ascuns al operelor de artă: rolul studiilor universitare în înțelegerea și tratamentul de conservare-restaurare</w:t>
      </w:r>
    </w:p>
    <w:p w14:paraId="7EA73083" w14:textId="77777777" w:rsidR="00F1307F" w:rsidRPr="002D3BCD" w:rsidRDefault="00F1307F" w:rsidP="005B1185">
      <w:pPr>
        <w:spacing w:after="0"/>
        <w:ind w:left="1701" w:hanging="567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Valeria </w:t>
      </w:r>
      <w:r w:rsidRPr="002D3BCD">
        <w:rPr>
          <w:rFonts w:ascii="Times New Roman" w:hAnsi="Times New Roman" w:cs="Times New Roman"/>
          <w:caps/>
          <w:sz w:val="24"/>
          <w:szCs w:val="24"/>
          <w:shd w:val="clear" w:color="auto" w:fill="FFFFFF"/>
          <w:lang w:val="ro-RO"/>
        </w:rPr>
        <w:t>Suruceanu</w:t>
      </w:r>
      <w:r w:rsidRPr="002D3BC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, </w:t>
      </w:r>
      <w:r w:rsidRPr="002D3BC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o-RO"/>
        </w:rPr>
        <w:t>Rolul Muzeului de Istorie a Orașului  Chișinău în dezvoltarea durabilă</w:t>
      </w:r>
    </w:p>
    <w:p w14:paraId="7E24A48A" w14:textId="59834558" w:rsidR="00731A3B" w:rsidRPr="002D3BCD" w:rsidRDefault="00731A3B" w:rsidP="005B1185">
      <w:pPr>
        <w:spacing w:after="0"/>
        <w:ind w:left="1701" w:hanging="567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>Eugen VAIDA</w:t>
      </w:r>
      <w:r w:rsidR="005B1185"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0B2187" w:rsidRPr="002D3BC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Ambula</w:t>
      </w:r>
      <w:r w:rsidR="002D3BC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n</w:t>
      </w:r>
      <w:r w:rsidR="000B2187" w:rsidRPr="002D3BC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ța pentru Monumente ca program de formare a tinerilor profesioniști</w:t>
      </w:r>
    </w:p>
    <w:p w14:paraId="5EC94B2D" w14:textId="77777777" w:rsidR="000C4C4D" w:rsidRPr="002D3BCD" w:rsidRDefault="000C4C4D" w:rsidP="000C4C4D">
      <w:pPr>
        <w:spacing w:after="0"/>
        <w:ind w:left="1701" w:hanging="567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Cristina </w:t>
      </w:r>
      <w:r w:rsidRPr="002D3BCD">
        <w:rPr>
          <w:rFonts w:ascii="Times New Roman" w:hAnsi="Times New Roman" w:cs="Times New Roman"/>
          <w:caps/>
          <w:sz w:val="24"/>
          <w:szCs w:val="24"/>
          <w:lang w:val="ro-RO"/>
        </w:rPr>
        <w:t>Gherasim</w:t>
      </w: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D3BCD"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ro-RO"/>
        </w:rPr>
        <w:t>Patrimoniul cultural material și imaterial în Curriculum național și manualele de istorie din Republica Moldova</w:t>
      </w:r>
      <w:r w:rsidRPr="002D3BC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 xml:space="preserve"> </w:t>
      </w:r>
    </w:p>
    <w:p w14:paraId="6B55DFBA" w14:textId="77777777" w:rsidR="009B6A01" w:rsidRPr="002D3BCD" w:rsidRDefault="009B6A01" w:rsidP="009B6A01">
      <w:pPr>
        <w:spacing w:after="0"/>
        <w:ind w:left="1701" w:hanging="567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Adina DRAGU, 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Formare pentru patrimoniu – un viitor pentru meseriile tradiționale din arhitectură </w:t>
      </w:r>
    </w:p>
    <w:p w14:paraId="1383A6A8" w14:textId="77777777" w:rsidR="00F1307F" w:rsidRPr="002D3BCD" w:rsidRDefault="00F1307F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3C9D34F4" w14:textId="15F74B17" w:rsidR="00F27E71" w:rsidRPr="002D3BCD" w:rsidRDefault="00F27E71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bCs/>
          <w:color w:val="1D2228"/>
          <w:sz w:val="24"/>
          <w:szCs w:val="24"/>
          <w:lang w:val="ro-RO" w:eastAsia="ru-RU"/>
        </w:rPr>
        <w:t>Pauza 30 min</w:t>
      </w:r>
      <w:r w:rsidRPr="002D3BCD">
        <w:rPr>
          <w:rFonts w:ascii="Times New Roman" w:eastAsia="Times New Roman" w:hAnsi="Times New Roman" w:cs="Times New Roman"/>
          <w:i/>
          <w:color w:val="1D2228"/>
          <w:sz w:val="24"/>
          <w:szCs w:val="24"/>
          <w:lang w:val="ro-RO" w:eastAsia="ru-RU"/>
        </w:rPr>
        <w:t xml:space="preserve"> (e</w:t>
      </w:r>
      <w:r w:rsidR="002D3BCD">
        <w:rPr>
          <w:rFonts w:ascii="Times New Roman" w:eastAsia="Times New Roman" w:hAnsi="Times New Roman" w:cs="Times New Roman"/>
          <w:i/>
          <w:color w:val="1D2228"/>
          <w:sz w:val="24"/>
          <w:szCs w:val="24"/>
          <w:lang w:val="ro-RO" w:eastAsia="ru-RU"/>
        </w:rPr>
        <w:t>ventual cu rularea unei prezentări de expoziț</w:t>
      </w:r>
      <w:r w:rsidRPr="002D3BCD">
        <w:rPr>
          <w:rFonts w:ascii="Times New Roman" w:eastAsia="Times New Roman" w:hAnsi="Times New Roman" w:cs="Times New Roman"/>
          <w:i/>
          <w:color w:val="1D2228"/>
          <w:sz w:val="24"/>
          <w:szCs w:val="24"/>
          <w:lang w:val="ro-RO" w:eastAsia="ru-RU"/>
        </w:rPr>
        <w:t>ie on-line)</w:t>
      </w:r>
    </w:p>
    <w:p w14:paraId="760537C6" w14:textId="77777777" w:rsidR="00F27E71" w:rsidRPr="002D3BCD" w:rsidRDefault="00F27E71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41399D8B" w14:textId="77777777" w:rsidR="002D2976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>Pl</w:t>
      </w:r>
      <w:r w:rsidR="00F27E71"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>en</w:t>
      </w: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 xml:space="preserve"> III. Formarea specialiștilor</w:t>
      </w:r>
      <w:r w:rsidR="00F27E71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, 90 min</w:t>
      </w:r>
    </w:p>
    <w:p w14:paraId="5A5DA5A7" w14:textId="5B31710A" w:rsidR="001B4E17" w:rsidRPr="002D3BCD" w:rsidRDefault="001B4E17" w:rsidP="002D2976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u w:val="single"/>
          <w:lang w:val="ro-RO" w:eastAsia="ru-RU"/>
        </w:rPr>
        <w:t>Moderatori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: 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conf.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dr. Stefan </w:t>
      </w:r>
      <w:r w:rsidR="002D2976"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B</w:t>
      </w:r>
      <w:r w:rsidR="005B1185"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Â</w:t>
      </w:r>
      <w:r w:rsidR="002D2976"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lici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, 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d</w:t>
      </w:r>
      <w:r w:rsidR="002D2976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ir. gen. IN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P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&amp;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dr.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hab. prof. 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Gh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eorghe 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Postic</w:t>
      </w:r>
      <w:r w:rsidR="002D2976"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ă</w:t>
      </w:r>
      <w:r w:rsidR="005A7447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.</w:t>
      </w:r>
    </w:p>
    <w:p w14:paraId="55A8CE6F" w14:textId="77777777" w:rsidR="001B4E17" w:rsidRPr="002D3BCD" w:rsidRDefault="001B4E17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</w:p>
    <w:p w14:paraId="48045F33" w14:textId="1D58C24F" w:rsidR="00F1307F" w:rsidRPr="002D3BCD" w:rsidRDefault="00F1307F" w:rsidP="005B1185">
      <w:pPr>
        <w:spacing w:after="0"/>
        <w:ind w:left="1701" w:hanging="56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Ion </w:t>
      </w:r>
      <w:r w:rsidRPr="002D3BCD">
        <w:rPr>
          <w:rFonts w:ascii="Times New Roman" w:hAnsi="Times New Roman" w:cs="Times New Roman"/>
          <w:caps/>
          <w:sz w:val="24"/>
          <w:szCs w:val="24"/>
          <w:lang w:val="ro-RO"/>
        </w:rPr>
        <w:t>Eremia</w:t>
      </w: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>Patrimoniul istoric național în legislația interna</w:t>
      </w:r>
      <w:r w:rsidR="002D3BCD">
        <w:rPr>
          <w:rFonts w:ascii="Times New Roman" w:hAnsi="Times New Roman" w:cs="Times New Roman"/>
          <w:i/>
          <w:sz w:val="24"/>
          <w:szCs w:val="24"/>
          <w:lang w:val="ro-RO"/>
        </w:rPr>
        <w:t>ț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>ională</w:t>
      </w:r>
    </w:p>
    <w:p w14:paraId="6AC5106D" w14:textId="2FC2E760" w:rsidR="000C4C4D" w:rsidRPr="002D3BCD" w:rsidRDefault="000C4C4D" w:rsidP="005B1185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Adrian CRĂCIUNESCU, 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>Rolul comisiilor de specialitate în protejarea patrimoniului în România și Republica Moldova</w:t>
      </w: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5140AD4" w14:textId="77777777" w:rsidR="004026E2" w:rsidRPr="002D3BCD" w:rsidRDefault="004026E2" w:rsidP="005B1185">
      <w:pPr>
        <w:spacing w:after="0"/>
        <w:ind w:left="1701" w:hanging="567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o-RO"/>
        </w:rPr>
      </w:pPr>
      <w:r w:rsidRPr="002D3BC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o-RO"/>
        </w:rPr>
        <w:t xml:space="preserve">Andrei </w:t>
      </w:r>
      <w:r w:rsidRPr="002D3BCD">
        <w:rPr>
          <w:rFonts w:ascii="Times New Roman" w:hAnsi="Times New Roman" w:cs="Times New Roman"/>
          <w:bCs/>
          <w:caps/>
          <w:sz w:val="24"/>
          <w:szCs w:val="24"/>
          <w:shd w:val="clear" w:color="auto" w:fill="FFFFFF"/>
          <w:lang w:val="ro-RO"/>
        </w:rPr>
        <w:t>Corobcean</w:t>
      </w:r>
      <w:r w:rsidRPr="002D3BC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o-RO"/>
        </w:rPr>
        <w:t>, Cercetarea și valorizarea educațională a patrimoniului cultural în activitatea A.O. ICBE</w:t>
      </w:r>
    </w:p>
    <w:p w14:paraId="0CF029C8" w14:textId="77777777" w:rsidR="000C4C4D" w:rsidRPr="002D3BCD" w:rsidRDefault="000C4C4D" w:rsidP="005B1185">
      <w:pPr>
        <w:spacing w:after="0"/>
        <w:ind w:left="1701" w:hanging="56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Daniela MIHAI  (și colectivul proiectului), 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Back up -  Valorificarea arhivei istorice a  Comisiunii Monumentelor Istorice </w:t>
      </w:r>
    </w:p>
    <w:p w14:paraId="747F8B0F" w14:textId="77777777" w:rsidR="00386412" w:rsidRPr="002D3BCD" w:rsidRDefault="00386412" w:rsidP="005B1185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Emil </w:t>
      </w:r>
      <w:r w:rsidRPr="002D3BCD">
        <w:rPr>
          <w:rFonts w:ascii="Times New Roman" w:hAnsi="Times New Roman" w:cs="Times New Roman"/>
          <w:caps/>
          <w:sz w:val="24"/>
          <w:szCs w:val="24"/>
          <w:lang w:val="ro-RO"/>
        </w:rPr>
        <w:t>Dragnev</w:t>
      </w: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>Patrimoniul artistic medieval. Noi orizonturi și practici în secolul XXI</w:t>
      </w:r>
    </w:p>
    <w:p w14:paraId="5C06C17F" w14:textId="77777777" w:rsidR="00F1307F" w:rsidRPr="002D3BCD" w:rsidRDefault="00F1307F" w:rsidP="005B1185">
      <w:pPr>
        <w:spacing w:after="0"/>
        <w:ind w:left="1701" w:hanging="567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o-RO"/>
        </w:rPr>
      </w:pPr>
      <w:r w:rsidRPr="002D3BCD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o-RO"/>
        </w:rPr>
        <w:t xml:space="preserve">Sergiu </w:t>
      </w:r>
      <w:r w:rsidRPr="002D3BCD">
        <w:rPr>
          <w:rFonts w:ascii="Times New Roman" w:hAnsi="Times New Roman" w:cs="Times New Roman"/>
          <w:bCs/>
          <w:caps/>
          <w:sz w:val="24"/>
          <w:szCs w:val="24"/>
          <w:shd w:val="clear" w:color="auto" w:fill="FFFFFF"/>
          <w:lang w:val="ro-RO"/>
        </w:rPr>
        <w:t>Matveev</w:t>
      </w:r>
      <w:r w:rsidRPr="002D3BCD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  <w:lang w:val="ro-RO"/>
        </w:rPr>
        <w:t>, Managementul patrimoniului cultural la Universitatea de Stat din Moldova</w:t>
      </w:r>
    </w:p>
    <w:p w14:paraId="0A3A1981" w14:textId="6333192D" w:rsidR="002C0C0E" w:rsidRPr="002D3BCD" w:rsidRDefault="002C0C0E" w:rsidP="005B1185">
      <w:pPr>
        <w:spacing w:after="0"/>
        <w:ind w:left="1701" w:hanging="567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2D3BCD">
        <w:rPr>
          <w:rFonts w:ascii="Times New Roman" w:hAnsi="Times New Roman" w:cs="Times New Roman"/>
          <w:sz w:val="24"/>
          <w:szCs w:val="24"/>
          <w:lang w:val="ro-RO"/>
        </w:rPr>
        <w:t xml:space="preserve">Raluca BĂRBULESCU, </w:t>
      </w:r>
      <w:r w:rsidRPr="002D3BCD">
        <w:rPr>
          <w:rFonts w:ascii="Times New Roman" w:hAnsi="Times New Roman" w:cs="Times New Roman"/>
          <w:i/>
          <w:sz w:val="24"/>
          <w:szCs w:val="24"/>
          <w:lang w:val="ro-RO"/>
        </w:rPr>
        <w:t xml:space="preserve">Dezvoltarea strategiei naționale privind protejarea monumentelor istorice și noul sistem integrat de inventariere și evidență a patrimoniului imobil </w:t>
      </w:r>
    </w:p>
    <w:p w14:paraId="71F120B5" w14:textId="77777777" w:rsidR="00731A3B" w:rsidRPr="002D3BCD" w:rsidRDefault="00731A3B" w:rsidP="005B1185">
      <w:pPr>
        <w:spacing w:after="0"/>
        <w:ind w:left="1701" w:hanging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4A80BE75" w14:textId="77777777" w:rsidR="00F1307F" w:rsidRPr="002D3BCD" w:rsidRDefault="00F1307F" w:rsidP="002D2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b/>
          <w:color w:val="1D2228"/>
          <w:sz w:val="24"/>
          <w:szCs w:val="24"/>
          <w:lang w:val="ro-RO" w:eastAsia="ru-RU"/>
        </w:rPr>
        <w:t>Sesiune închidere</w:t>
      </w:r>
      <w:r w:rsidR="00F27E71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>, 30 min.</w:t>
      </w:r>
    </w:p>
    <w:p w14:paraId="48176E56" w14:textId="328AAE43" w:rsidR="00A0780A" w:rsidRPr="002D3BCD" w:rsidRDefault="001B4E17" w:rsidP="00F1307F">
      <w:pPr>
        <w:shd w:val="clear" w:color="auto" w:fill="FFFFFF"/>
        <w:spacing w:after="0" w:line="240" w:lineRule="auto"/>
        <w:ind w:left="1134"/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u w:val="single"/>
          <w:lang w:val="ro-RO" w:eastAsia="ru-RU"/>
        </w:rPr>
        <w:t>Moderatori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: 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dr. 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Ernest 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Oberl</w:t>
      </w:r>
      <w:r w:rsidR="005B1185"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Ä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nder-T</w:t>
      </w:r>
      <w:r w:rsidR="005B1185"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Â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rnoveanu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(MNIR)</w:t>
      </w:r>
      <w:r w:rsidR="005B1185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&amp;</w:t>
      </w:r>
      <w:r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E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ugen </w:t>
      </w:r>
      <w:r w:rsidRPr="002D3BCD">
        <w:rPr>
          <w:rFonts w:ascii="Times New Roman" w:eastAsia="Times New Roman" w:hAnsi="Times New Roman" w:cs="Times New Roman"/>
          <w:caps/>
          <w:color w:val="1D2228"/>
          <w:sz w:val="24"/>
          <w:szCs w:val="24"/>
          <w:lang w:val="ro-RO" w:eastAsia="ru-RU"/>
        </w:rPr>
        <w:t>Sava</w:t>
      </w:r>
      <w:r w:rsidR="00F1307F" w:rsidRPr="002D3BCD">
        <w:rPr>
          <w:rFonts w:ascii="Times New Roman" w:eastAsia="Times New Roman" w:hAnsi="Times New Roman" w:cs="Times New Roman"/>
          <w:color w:val="1D2228"/>
          <w:sz w:val="24"/>
          <w:szCs w:val="24"/>
          <w:lang w:val="ro-RO" w:eastAsia="ru-RU"/>
        </w:rPr>
        <w:t xml:space="preserve"> (MNIM)</w:t>
      </w:r>
    </w:p>
    <w:p w14:paraId="45F0BF4B" w14:textId="77777777" w:rsidR="00731A3B" w:rsidRPr="002D3BCD" w:rsidRDefault="00731A3B" w:rsidP="00731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FE78939" w14:textId="77777777" w:rsidR="00731A3B" w:rsidRPr="002D3BCD" w:rsidRDefault="00731A3B" w:rsidP="00731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088158B" w14:textId="77777777" w:rsidR="00731A3B" w:rsidRPr="002D3BCD" w:rsidRDefault="00731A3B" w:rsidP="00731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Prezentări  video </w:t>
      </w:r>
      <w:r w:rsidR="009B6A01"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ce </w:t>
      </w:r>
      <w:r w:rsidR="002C0C0E"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vor rula</w:t>
      </w:r>
      <w:r w:rsidR="009B6A01"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complementar cu cele din sesiuni:  </w:t>
      </w:r>
    </w:p>
    <w:p w14:paraId="6FAF340F" w14:textId="77777777" w:rsidR="002C0C0E" w:rsidRPr="002D3BCD" w:rsidRDefault="002C0C0E" w:rsidP="005B118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INP </w:t>
      </w:r>
      <w:r w:rsidR="007C51EB"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–</w:t>
      </w:r>
      <w:r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="007C51EB"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Direcția Patrimoniu Digital, </w:t>
      </w:r>
      <w:r w:rsidRPr="002D3BC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Pixels for Heritage. Metode aplicate pentru integrarea datelor fotogrammetrice rezultate din scanarea patrimoniului mobil și construit</w:t>
      </w:r>
    </w:p>
    <w:p w14:paraId="2F6D16FD" w14:textId="77777777" w:rsidR="002C0C0E" w:rsidRPr="002D3BCD" w:rsidRDefault="002C0C0E" w:rsidP="005B118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17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</w:pPr>
      <w:r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INP </w:t>
      </w:r>
      <w:r w:rsidR="007C51EB"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– Direcția Patrimoniu Digital,</w:t>
      </w:r>
      <w:r w:rsidRPr="002D3BCD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2D3BCD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Cercetări folclorice și dialectologice recuperate: salvarea arhivelor științifice periclitate din Chișinău</w:t>
      </w:r>
    </w:p>
    <w:p w14:paraId="0717C559" w14:textId="77777777" w:rsidR="00731A3B" w:rsidRPr="002D3BCD" w:rsidRDefault="00731A3B" w:rsidP="00731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p w14:paraId="35FAAE37" w14:textId="77777777" w:rsidR="00731A3B" w:rsidRPr="002D3BCD" w:rsidRDefault="00731A3B" w:rsidP="00731A3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</w:p>
    <w:sectPr w:rsidR="00731A3B" w:rsidRPr="002D3BCD" w:rsidSect="005B1185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EA03C" w14:textId="77777777" w:rsidR="00AB29B2" w:rsidRDefault="00AB29B2" w:rsidP="00F1307F">
      <w:pPr>
        <w:spacing w:after="0" w:line="240" w:lineRule="auto"/>
      </w:pPr>
      <w:r>
        <w:separator/>
      </w:r>
    </w:p>
  </w:endnote>
  <w:endnote w:type="continuationSeparator" w:id="0">
    <w:p w14:paraId="25B65D53" w14:textId="77777777" w:rsidR="00AB29B2" w:rsidRDefault="00AB29B2" w:rsidP="00F13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35EF3" w14:textId="77777777" w:rsidR="00AB29B2" w:rsidRDefault="00AB29B2" w:rsidP="00F1307F">
      <w:pPr>
        <w:spacing w:after="0" w:line="240" w:lineRule="auto"/>
      </w:pPr>
      <w:r>
        <w:separator/>
      </w:r>
    </w:p>
  </w:footnote>
  <w:footnote w:type="continuationSeparator" w:id="0">
    <w:p w14:paraId="3629A710" w14:textId="77777777" w:rsidR="00AB29B2" w:rsidRDefault="00AB29B2" w:rsidP="00F130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24425"/>
    <w:multiLevelType w:val="hybridMultilevel"/>
    <w:tmpl w:val="E0F0EBF0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17"/>
    <w:rsid w:val="000828AC"/>
    <w:rsid w:val="000B2187"/>
    <w:rsid w:val="000C4C4D"/>
    <w:rsid w:val="000E514B"/>
    <w:rsid w:val="00112891"/>
    <w:rsid w:val="001B4E17"/>
    <w:rsid w:val="0023587F"/>
    <w:rsid w:val="002C0C0E"/>
    <w:rsid w:val="002D2976"/>
    <w:rsid w:val="002D3BCD"/>
    <w:rsid w:val="00322FE1"/>
    <w:rsid w:val="003679C2"/>
    <w:rsid w:val="00386412"/>
    <w:rsid w:val="003C01C4"/>
    <w:rsid w:val="003C1F2F"/>
    <w:rsid w:val="004026E2"/>
    <w:rsid w:val="004B797F"/>
    <w:rsid w:val="004E7F4F"/>
    <w:rsid w:val="0057722F"/>
    <w:rsid w:val="005A3F60"/>
    <w:rsid w:val="005A7447"/>
    <w:rsid w:val="005B1185"/>
    <w:rsid w:val="0072175B"/>
    <w:rsid w:val="00731A3B"/>
    <w:rsid w:val="007A7939"/>
    <w:rsid w:val="007C51EB"/>
    <w:rsid w:val="008E4E94"/>
    <w:rsid w:val="009B6A01"/>
    <w:rsid w:val="00A0780A"/>
    <w:rsid w:val="00AB29B2"/>
    <w:rsid w:val="00B204AD"/>
    <w:rsid w:val="00D23152"/>
    <w:rsid w:val="00DF4CD3"/>
    <w:rsid w:val="00E7138B"/>
    <w:rsid w:val="00E84871"/>
    <w:rsid w:val="00EB377F"/>
    <w:rsid w:val="00F1307F"/>
    <w:rsid w:val="00F27E71"/>
    <w:rsid w:val="00F53992"/>
    <w:rsid w:val="00FA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7F5B8"/>
  <w15:docId w15:val="{129A139E-5200-4312-A35B-992A6DB2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8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yiv2849443755ydpb0598bafyiv5828872229ydpac74f596msonormal">
    <w:name w:val="yiv2849443755ydpb0598bafyiv5828872229ydpac74f596msonormal"/>
    <w:basedOn w:val="a"/>
    <w:rsid w:val="002D2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F1307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1307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1307F"/>
    <w:rPr>
      <w:vertAlign w:val="superscript"/>
    </w:rPr>
  </w:style>
  <w:style w:type="paragraph" w:styleId="a6">
    <w:name w:val="List Paragraph"/>
    <w:basedOn w:val="a"/>
    <w:uiPriority w:val="34"/>
    <w:qFormat/>
    <w:rsid w:val="002C0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9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0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9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1CA754-FFD5-479E-A867-C07116DD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Istotie</dc:creator>
  <cp:lastModifiedBy>Пользователь</cp:lastModifiedBy>
  <cp:revision>2</cp:revision>
  <dcterms:created xsi:type="dcterms:W3CDTF">2021-05-21T07:46:00Z</dcterms:created>
  <dcterms:modified xsi:type="dcterms:W3CDTF">2021-05-21T07:46:00Z</dcterms:modified>
</cp:coreProperties>
</file>