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CC343" w14:textId="77777777" w:rsidR="00785974" w:rsidRPr="00785974" w:rsidRDefault="00785974" w:rsidP="00785974">
      <w:pPr>
        <w:rPr>
          <w:rFonts w:ascii="Times New Roman" w:hAnsi="Times New Roman" w:cs="Times New Roman"/>
          <w:sz w:val="24"/>
          <w:szCs w:val="24"/>
        </w:rPr>
      </w:pPr>
      <w:r w:rsidRPr="00785974">
        <w:rPr>
          <w:rFonts w:ascii="Times New Roman" w:hAnsi="Times New Roman" w:cs="Times New Roman"/>
          <w:noProof/>
          <w:sz w:val="24"/>
          <w:szCs w:val="24"/>
          <w:lang w:eastAsia="ro-RO"/>
        </w:rPr>
        <mc:AlternateContent>
          <mc:Choice Requires="wps">
            <w:drawing>
              <wp:anchor distT="0" distB="0" distL="114300" distR="114300" simplePos="0" relativeHeight="251659264" behindDoc="0" locked="0" layoutInCell="1" allowOverlap="1" wp14:anchorId="6A9166D0" wp14:editId="67222C80">
                <wp:simplePos x="0" y="0"/>
                <wp:positionH relativeFrom="column">
                  <wp:posOffset>3939541</wp:posOffset>
                </wp:positionH>
                <wp:positionV relativeFrom="paragraph">
                  <wp:posOffset>-5080</wp:posOffset>
                </wp:positionV>
                <wp:extent cx="1885950" cy="74295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85950" cy="742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BDFE33" w14:textId="77777777" w:rsidR="00785974" w:rsidRDefault="00785974" w:rsidP="00785974">
                            <w:r>
                              <w:rPr>
                                <w:noProof/>
                                <w:lang w:eastAsia="ro-RO"/>
                              </w:rPr>
                              <w:drawing>
                                <wp:inline distT="0" distB="0" distL="0" distR="0" wp14:anchorId="725C8A9B" wp14:editId="633E5039">
                                  <wp:extent cx="1706300" cy="619125"/>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706837" cy="6193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9166D0" id="_x0000_t202" coordsize="21600,21600" o:spt="202" path="m,l,21600r21600,l21600,xe">
                <v:stroke joinstyle="miter"/>
                <v:path gradientshapeok="t" o:connecttype="rect"/>
              </v:shapetype>
              <v:shape id="Text Box 2" o:spid="_x0000_s1026" type="#_x0000_t202" style="position:absolute;margin-left:310.2pt;margin-top:-.4pt;width:148.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" fillcolor="white [3201]" stroked="f" strokeweight=".5pt">
                <v:textbox>
                  <w:txbxContent>
                    <w:p w14:paraId="56BDFE33" w14:textId="77777777" w:rsidR="00785974" w:rsidRDefault="00785974" w:rsidP="00785974">
                      <w:r>
                        <w:rPr>
                          <w:noProof/>
                          <w:lang w:eastAsia="ro-RO"/>
                        </w:rPr>
                        <w:drawing>
                          <wp:inline distT="0" distB="0" distL="0" distR="0" wp14:anchorId="725C8A9B" wp14:editId="633E5039">
                            <wp:extent cx="1706300" cy="619125"/>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706837" cy="619320"/>
                                    </a:xfrm>
                                    <a:prstGeom prst="rect">
                                      <a:avLst/>
                                    </a:prstGeom>
                                  </pic:spPr>
                                </pic:pic>
                              </a:graphicData>
                            </a:graphic>
                          </wp:inline>
                        </w:drawing>
                      </w:r>
                    </w:p>
                  </w:txbxContent>
                </v:textbox>
              </v:shape>
            </w:pict>
          </mc:Fallback>
        </mc:AlternateContent>
      </w:r>
      <w:r w:rsidRPr="00785974">
        <w:rPr>
          <w:rFonts w:ascii="Times New Roman" w:hAnsi="Times New Roman" w:cs="Times New Roman"/>
          <w:noProof/>
          <w:sz w:val="24"/>
          <w:szCs w:val="24"/>
          <w:lang w:eastAsia="ro-RO"/>
        </w:rPr>
        <mc:AlternateContent>
          <mc:Choice Requires="wps">
            <w:drawing>
              <wp:anchor distT="0" distB="0" distL="114300" distR="114300" simplePos="0" relativeHeight="251660288" behindDoc="0" locked="0" layoutInCell="1" allowOverlap="1" wp14:anchorId="25121CC5" wp14:editId="42E6651E">
                <wp:simplePos x="0" y="0"/>
                <wp:positionH relativeFrom="column">
                  <wp:posOffset>-3810</wp:posOffset>
                </wp:positionH>
                <wp:positionV relativeFrom="paragraph">
                  <wp:posOffset>-5079</wp:posOffset>
                </wp:positionV>
                <wp:extent cx="2571750" cy="8763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571750" cy="876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34E1D3" w14:textId="77777777" w:rsidR="00785974" w:rsidRDefault="00785974" w:rsidP="00785974">
                            <w:r>
                              <w:rPr>
                                <w:noProof/>
                                <w:lang w:eastAsia="ro-RO"/>
                              </w:rPr>
                              <w:drawing>
                                <wp:inline distT="0" distB="0" distL="0" distR="0" wp14:anchorId="6898748B" wp14:editId="3BBBF088">
                                  <wp:extent cx="2398150" cy="6667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06942" cy="66919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121CC5" id="Text Box 4" o:spid="_x0000_s1027" type="#_x0000_t202" style="position:absolute;margin-left:-.3pt;margin-top:-.4pt;width:202.5pt;height: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" fillcolor="white [3201]" stroked="f" strokeweight=".5pt">
                <v:textbox>
                  <w:txbxContent>
                    <w:p w14:paraId="6034E1D3" w14:textId="77777777" w:rsidR="00785974" w:rsidRDefault="00785974" w:rsidP="00785974">
                      <w:r>
                        <w:rPr>
                          <w:noProof/>
                          <w:lang w:eastAsia="ro-RO"/>
                        </w:rPr>
                        <w:drawing>
                          <wp:inline distT="0" distB="0" distL="0" distR="0" wp14:anchorId="6898748B" wp14:editId="3BBBF088">
                            <wp:extent cx="2398150" cy="6667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06942" cy="669195"/>
                                    </a:xfrm>
                                    <a:prstGeom prst="rect">
                                      <a:avLst/>
                                    </a:prstGeom>
                                  </pic:spPr>
                                </pic:pic>
                              </a:graphicData>
                            </a:graphic>
                          </wp:inline>
                        </w:drawing>
                      </w:r>
                    </w:p>
                  </w:txbxContent>
                </v:textbox>
              </v:shape>
            </w:pict>
          </mc:Fallback>
        </mc:AlternateContent>
      </w:r>
    </w:p>
    <w:p w14:paraId="0E9BBF9A" w14:textId="77777777" w:rsidR="00785974" w:rsidRPr="00785974" w:rsidRDefault="00785974" w:rsidP="00785974">
      <w:pPr>
        <w:rPr>
          <w:rFonts w:ascii="Times New Roman" w:hAnsi="Times New Roman" w:cs="Times New Roman"/>
          <w:sz w:val="24"/>
          <w:szCs w:val="24"/>
        </w:rPr>
      </w:pPr>
    </w:p>
    <w:p w14:paraId="08123DC2" w14:textId="77777777" w:rsidR="00785974" w:rsidRPr="00785974" w:rsidRDefault="00785974" w:rsidP="00785974">
      <w:pPr>
        <w:rPr>
          <w:rFonts w:ascii="Times New Roman" w:hAnsi="Times New Roman" w:cs="Times New Roman"/>
          <w:sz w:val="24"/>
          <w:szCs w:val="24"/>
        </w:rPr>
      </w:pPr>
    </w:p>
    <w:p w14:paraId="3ED7E18A" w14:textId="77777777" w:rsidR="00785974" w:rsidRPr="00785974" w:rsidRDefault="00785974" w:rsidP="00785974">
      <w:pPr>
        <w:spacing w:before="120" w:after="120" w:line="276" w:lineRule="auto"/>
        <w:jc w:val="center"/>
        <w:rPr>
          <w:rFonts w:ascii="Times New Roman" w:hAnsi="Times New Roman" w:cs="Times New Roman"/>
          <w:b/>
          <w:color w:val="1F497D"/>
          <w:sz w:val="28"/>
          <w:szCs w:val="28"/>
        </w:rPr>
      </w:pPr>
      <w:r w:rsidRPr="00785974">
        <w:rPr>
          <w:rFonts w:ascii="Times New Roman" w:hAnsi="Times New Roman" w:cs="Times New Roman"/>
          <w:b/>
          <w:color w:val="1F497D"/>
          <w:sz w:val="28"/>
          <w:szCs w:val="28"/>
        </w:rPr>
        <w:t>CONFERINȚA NAȚIONALĂ</w:t>
      </w:r>
    </w:p>
    <w:p w14:paraId="7AF44F75" w14:textId="77777777" w:rsidR="00785974" w:rsidRPr="00785974" w:rsidRDefault="00785974" w:rsidP="00785974">
      <w:pPr>
        <w:spacing w:before="120" w:after="120" w:line="276" w:lineRule="auto"/>
        <w:jc w:val="center"/>
        <w:rPr>
          <w:rFonts w:ascii="Times New Roman" w:hAnsi="Times New Roman" w:cs="Times New Roman"/>
          <w:b/>
          <w:color w:val="1F497D"/>
          <w:sz w:val="32"/>
          <w:szCs w:val="32"/>
        </w:rPr>
      </w:pPr>
      <w:r w:rsidRPr="00785974">
        <w:rPr>
          <w:rFonts w:ascii="Times New Roman" w:hAnsi="Times New Roman" w:cs="Times New Roman"/>
          <w:b/>
          <w:color w:val="1F497D"/>
          <w:sz w:val="32"/>
          <w:szCs w:val="32"/>
        </w:rPr>
        <w:t>„ȘTIINȚA DESCHISĂ ÎN REPUBLICA MOLDOVA”</w:t>
      </w:r>
    </w:p>
    <w:p w14:paraId="09994407" w14:textId="77777777" w:rsidR="00785974" w:rsidRPr="00785974" w:rsidRDefault="00785974" w:rsidP="00785974">
      <w:pPr>
        <w:spacing w:before="120" w:after="120" w:line="276" w:lineRule="auto"/>
        <w:jc w:val="center"/>
        <w:rPr>
          <w:rFonts w:ascii="Times New Roman" w:hAnsi="Times New Roman" w:cs="Times New Roman"/>
          <w:b/>
          <w:color w:val="1F497D"/>
          <w:sz w:val="32"/>
          <w:szCs w:val="32"/>
        </w:rPr>
      </w:pPr>
      <w:r w:rsidRPr="00785974">
        <w:rPr>
          <w:rFonts w:ascii="Times New Roman" w:hAnsi="Times New Roman" w:cs="Times New Roman"/>
          <w:b/>
          <w:color w:val="1F497D"/>
          <w:sz w:val="32"/>
          <w:szCs w:val="32"/>
        </w:rPr>
        <w:t>ediția a 2-a</w:t>
      </w:r>
    </w:p>
    <w:p w14:paraId="57D37238" w14:textId="77777777" w:rsidR="00785974" w:rsidRPr="00785974" w:rsidRDefault="00785974" w:rsidP="00785974">
      <w:pPr>
        <w:spacing w:before="120" w:after="120" w:line="276" w:lineRule="auto"/>
        <w:jc w:val="center"/>
        <w:rPr>
          <w:rFonts w:ascii="Times New Roman" w:hAnsi="Times New Roman" w:cs="Times New Roman"/>
          <w:b/>
          <w:color w:val="2F5496"/>
          <w:sz w:val="28"/>
          <w:szCs w:val="28"/>
        </w:rPr>
      </w:pPr>
      <w:r w:rsidRPr="00785974">
        <w:rPr>
          <w:rFonts w:ascii="Times New Roman" w:hAnsi="Times New Roman" w:cs="Times New Roman"/>
          <w:b/>
          <w:color w:val="2F5496"/>
          <w:sz w:val="28"/>
          <w:szCs w:val="28"/>
        </w:rPr>
        <w:t>Chișinău, 26-27 Mai 2022</w:t>
      </w:r>
    </w:p>
    <w:p w14:paraId="65D1B897" w14:textId="77777777" w:rsidR="00785974" w:rsidRDefault="00785974" w:rsidP="00785974">
      <w:pPr>
        <w:spacing w:before="120" w:after="120" w:line="276" w:lineRule="auto"/>
        <w:jc w:val="center"/>
        <w:rPr>
          <w:rFonts w:ascii="Times New Roman" w:eastAsia="Calibri" w:hAnsi="Times New Roman" w:cs="Times New Roman"/>
          <w:b/>
          <w:sz w:val="24"/>
          <w:szCs w:val="24"/>
        </w:rPr>
      </w:pPr>
    </w:p>
    <w:p w14:paraId="39A3686D" w14:textId="77777777" w:rsidR="00785974" w:rsidRPr="00785974" w:rsidRDefault="00785974" w:rsidP="00785974">
      <w:pPr>
        <w:spacing w:before="120" w:after="120" w:line="276" w:lineRule="auto"/>
        <w:jc w:val="center"/>
        <w:rPr>
          <w:rFonts w:ascii="Times New Roman" w:eastAsia="Calibri" w:hAnsi="Times New Roman" w:cs="Times New Roman"/>
          <w:b/>
          <w:sz w:val="24"/>
          <w:szCs w:val="24"/>
        </w:rPr>
      </w:pPr>
      <w:r w:rsidRPr="00785974">
        <w:rPr>
          <w:rFonts w:ascii="Times New Roman" w:eastAsia="Calibri" w:hAnsi="Times New Roman" w:cs="Times New Roman"/>
          <w:b/>
          <w:sz w:val="24"/>
          <w:szCs w:val="24"/>
        </w:rPr>
        <w:t>NORME DE REDACTARE ȘI DE TEHNOREDACTARE A TEXTULUI COMUNICĂRII</w:t>
      </w:r>
    </w:p>
    <w:p w14:paraId="4CE9E2D5"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p>
    <w:p w14:paraId="43AFD8ED" w14:textId="77777777" w:rsidR="00785974" w:rsidRPr="00785974" w:rsidRDefault="00785974" w:rsidP="00785974">
      <w:pPr>
        <w:spacing w:before="120" w:after="120" w:line="276" w:lineRule="auto"/>
        <w:jc w:val="both"/>
        <w:rPr>
          <w:rFonts w:ascii="Times New Roman" w:eastAsia="Calibri" w:hAnsi="Times New Roman" w:cs="Times New Roman"/>
          <w:b/>
          <w:sz w:val="24"/>
          <w:szCs w:val="24"/>
        </w:rPr>
      </w:pPr>
      <w:r w:rsidRPr="00785974">
        <w:rPr>
          <w:rFonts w:ascii="Times New Roman" w:eastAsia="Calibri" w:hAnsi="Times New Roman" w:cs="Times New Roman"/>
          <w:b/>
          <w:sz w:val="24"/>
          <w:szCs w:val="24"/>
        </w:rPr>
        <w:t>NORME DE TEHNOREDACTARE</w:t>
      </w:r>
    </w:p>
    <w:p w14:paraId="4C21C3E1"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sz w:val="24"/>
          <w:szCs w:val="24"/>
        </w:rPr>
        <w:t>Document Word, Format A4; Margini: stânga – 3 cm, dreapta – 1,5, sus și jos – 2,5 cm;</w:t>
      </w:r>
    </w:p>
    <w:p w14:paraId="46646907"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sz w:val="24"/>
          <w:szCs w:val="24"/>
        </w:rPr>
        <w:t xml:space="preserve">font Times New Roman (TNR) de 12 puncte, cu diacritice, </w:t>
      </w:r>
      <w:r w:rsidR="00A94848">
        <w:rPr>
          <w:rFonts w:ascii="Times New Roman" w:eastAsia="Calibri" w:hAnsi="Times New Roman" w:cs="Times New Roman"/>
          <w:sz w:val="24"/>
          <w:szCs w:val="24"/>
        </w:rPr>
        <w:t>spațiu între rânduri</w:t>
      </w:r>
      <w:r w:rsidR="00A94848" w:rsidRPr="00785974">
        <w:rPr>
          <w:rFonts w:ascii="Times New Roman" w:eastAsia="Calibri" w:hAnsi="Times New Roman" w:cs="Times New Roman"/>
          <w:sz w:val="24"/>
          <w:szCs w:val="24"/>
        </w:rPr>
        <w:t xml:space="preserve"> </w:t>
      </w:r>
      <w:r w:rsidRPr="00785974">
        <w:rPr>
          <w:rFonts w:ascii="Times New Roman" w:eastAsia="Calibri" w:hAnsi="Times New Roman" w:cs="Times New Roman"/>
          <w:sz w:val="24"/>
          <w:szCs w:val="24"/>
        </w:rPr>
        <w:t>– 1,5</w:t>
      </w:r>
      <w:r w:rsidR="00A94848">
        <w:rPr>
          <w:rFonts w:ascii="Times New Roman" w:eastAsia="Calibri" w:hAnsi="Times New Roman" w:cs="Times New Roman"/>
          <w:sz w:val="24"/>
          <w:szCs w:val="24"/>
        </w:rPr>
        <w:t>.</w:t>
      </w:r>
    </w:p>
    <w:p w14:paraId="151E06AA"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b/>
          <w:caps/>
          <w:sz w:val="24"/>
          <w:szCs w:val="24"/>
        </w:rPr>
        <w:t>Alinierea textului</w:t>
      </w:r>
      <w:r w:rsidRPr="00785974">
        <w:rPr>
          <w:rFonts w:ascii="Times New Roman" w:eastAsia="Calibri" w:hAnsi="Times New Roman" w:cs="Times New Roman"/>
          <w:sz w:val="24"/>
          <w:szCs w:val="24"/>
        </w:rPr>
        <w:t>. În cadrul paragrafelor textul va fi aliniat între marginile din stânga și dreapta (Justify); primul rând al fiecărui paragraf va avea un alineat de 1,25 cm.</w:t>
      </w:r>
    </w:p>
    <w:p w14:paraId="3BF2686C"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p>
    <w:p w14:paraId="5D9CC7B5" w14:textId="77777777" w:rsidR="00785974" w:rsidRPr="00785974" w:rsidRDefault="00785974" w:rsidP="00785974">
      <w:pPr>
        <w:spacing w:before="120" w:after="120" w:line="276" w:lineRule="auto"/>
        <w:jc w:val="both"/>
        <w:rPr>
          <w:rFonts w:ascii="Times New Roman" w:eastAsia="Calibri" w:hAnsi="Times New Roman" w:cs="Times New Roman"/>
          <w:b/>
          <w:sz w:val="24"/>
          <w:szCs w:val="24"/>
        </w:rPr>
      </w:pPr>
      <w:r w:rsidRPr="00785974">
        <w:rPr>
          <w:rFonts w:ascii="Times New Roman" w:eastAsia="Calibri" w:hAnsi="Times New Roman" w:cs="Times New Roman"/>
          <w:b/>
          <w:sz w:val="24"/>
          <w:szCs w:val="24"/>
        </w:rPr>
        <w:t>STRUCTURA TEXTULUI</w:t>
      </w:r>
    </w:p>
    <w:p w14:paraId="62A647BD" w14:textId="77777777" w:rsidR="00785974" w:rsidRPr="00785974" w:rsidRDefault="00785974" w:rsidP="00785974">
      <w:pPr>
        <w:numPr>
          <w:ilvl w:val="0"/>
          <w:numId w:val="1"/>
        </w:num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sz w:val="24"/>
          <w:szCs w:val="24"/>
        </w:rPr>
        <w:t xml:space="preserve">Titlu   2. </w:t>
      </w:r>
      <w:r w:rsidR="00A94848">
        <w:rPr>
          <w:rFonts w:ascii="Times New Roman" w:eastAsia="Calibri" w:hAnsi="Times New Roman" w:cs="Times New Roman"/>
          <w:sz w:val="24"/>
          <w:szCs w:val="24"/>
        </w:rPr>
        <w:t>Titlul</w:t>
      </w:r>
      <w:r w:rsidR="00A94848" w:rsidRPr="00785974">
        <w:rPr>
          <w:rFonts w:ascii="Times New Roman" w:eastAsia="Calibri" w:hAnsi="Times New Roman" w:cs="Times New Roman"/>
          <w:sz w:val="24"/>
          <w:szCs w:val="24"/>
        </w:rPr>
        <w:t xml:space="preserve"> </w:t>
      </w:r>
      <w:r w:rsidRPr="00785974">
        <w:rPr>
          <w:rFonts w:ascii="Times New Roman" w:eastAsia="Calibri" w:hAnsi="Times New Roman" w:cs="Times New Roman"/>
          <w:sz w:val="24"/>
          <w:szCs w:val="24"/>
        </w:rPr>
        <w:t>științific / Titlul științifico-didactic 3. Numele autorului   4. Afilierea / Apartenența instituțională    5. Rezumatul   6. Cuvinte-cheie   7. Textul propriu-zis   8. Referințele bibliografice  9. Imaginile</w:t>
      </w:r>
    </w:p>
    <w:p w14:paraId="201B0776"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b/>
          <w:sz w:val="24"/>
          <w:szCs w:val="24"/>
        </w:rPr>
        <w:t xml:space="preserve">TITLUL. </w:t>
      </w:r>
      <w:r w:rsidRPr="00785974">
        <w:rPr>
          <w:rFonts w:ascii="Times New Roman" w:eastAsia="Calibri" w:hAnsi="Times New Roman" w:cs="Times New Roman"/>
          <w:sz w:val="24"/>
          <w:szCs w:val="24"/>
        </w:rPr>
        <w:t>Este scris (în limbile română și engleză) centrat, cu majuscule, drept și boldat, corp 14.</w:t>
      </w:r>
    </w:p>
    <w:p w14:paraId="47F9FFA0" w14:textId="77777777" w:rsidR="00785974" w:rsidRPr="00785974" w:rsidRDefault="00DA0AD0" w:rsidP="00785974">
      <w:pPr>
        <w:spacing w:before="120" w:after="120" w:line="276" w:lineRule="auto"/>
        <w:jc w:val="both"/>
        <w:rPr>
          <w:rFonts w:ascii="Times New Roman" w:eastAsia="Calibri" w:hAnsi="Times New Roman" w:cs="Times New Roman"/>
          <w:sz w:val="24"/>
          <w:szCs w:val="24"/>
        </w:rPr>
      </w:pPr>
      <w:r>
        <w:rPr>
          <w:rFonts w:ascii="Times New Roman" w:eastAsia="Calibri" w:hAnsi="Times New Roman" w:cs="Times New Roman"/>
          <w:b/>
          <w:caps/>
          <w:sz w:val="24"/>
          <w:szCs w:val="24"/>
        </w:rPr>
        <w:t>TITLUL</w:t>
      </w:r>
      <w:r w:rsidRPr="00785974">
        <w:rPr>
          <w:rFonts w:ascii="Times New Roman" w:eastAsia="Calibri" w:hAnsi="Times New Roman" w:cs="Times New Roman"/>
          <w:b/>
          <w:caps/>
          <w:sz w:val="24"/>
          <w:szCs w:val="24"/>
        </w:rPr>
        <w:t xml:space="preserve"> </w:t>
      </w:r>
      <w:r w:rsidR="00785974" w:rsidRPr="00785974">
        <w:rPr>
          <w:rFonts w:ascii="Times New Roman" w:eastAsia="Calibri" w:hAnsi="Times New Roman" w:cs="Times New Roman"/>
          <w:b/>
          <w:caps/>
          <w:sz w:val="24"/>
          <w:szCs w:val="24"/>
        </w:rPr>
        <w:t>științific / titlul științifico-didactic</w:t>
      </w:r>
      <w:r w:rsidR="00785974" w:rsidRPr="00785974">
        <w:rPr>
          <w:rFonts w:ascii="Times New Roman" w:eastAsia="Calibri" w:hAnsi="Times New Roman" w:cs="Times New Roman"/>
          <w:b/>
          <w:sz w:val="24"/>
          <w:szCs w:val="24"/>
        </w:rPr>
        <w:t xml:space="preserve">. </w:t>
      </w:r>
      <w:r w:rsidR="00785974" w:rsidRPr="00785974">
        <w:rPr>
          <w:rFonts w:ascii="Times New Roman" w:eastAsia="Calibri" w:hAnsi="Times New Roman" w:cs="Times New Roman"/>
          <w:sz w:val="24"/>
          <w:szCs w:val="24"/>
        </w:rPr>
        <w:t>Este poziționat sub titlu, în dreapta paginii, înaintea numelui autorului, drept boldat, cu litere de rând, corp 12. Similar se procedează și în cazul titlului științifico-didactic.</w:t>
      </w:r>
    </w:p>
    <w:p w14:paraId="5CD07B15"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b/>
          <w:sz w:val="24"/>
          <w:szCs w:val="24"/>
        </w:rPr>
        <w:t>NUMELE AUTORULUI.</w:t>
      </w:r>
      <w:r w:rsidRPr="00785974">
        <w:rPr>
          <w:rFonts w:ascii="Times New Roman" w:eastAsia="Calibri" w:hAnsi="Times New Roman" w:cs="Times New Roman"/>
          <w:sz w:val="24"/>
          <w:szCs w:val="24"/>
        </w:rPr>
        <w:t xml:space="preserve"> Este scris sub titlu, în dreapta paginii, sub </w:t>
      </w:r>
      <w:r w:rsidR="00A94848">
        <w:rPr>
          <w:rFonts w:ascii="Times New Roman" w:eastAsia="Calibri" w:hAnsi="Times New Roman" w:cs="Times New Roman"/>
          <w:sz w:val="24"/>
          <w:szCs w:val="24"/>
        </w:rPr>
        <w:t>titlul</w:t>
      </w:r>
      <w:r w:rsidR="00A94848" w:rsidRPr="00785974">
        <w:rPr>
          <w:rFonts w:ascii="Times New Roman" w:eastAsia="Calibri" w:hAnsi="Times New Roman" w:cs="Times New Roman"/>
          <w:sz w:val="24"/>
          <w:szCs w:val="24"/>
        </w:rPr>
        <w:t xml:space="preserve"> </w:t>
      </w:r>
      <w:r w:rsidRPr="00785974">
        <w:rPr>
          <w:rFonts w:ascii="Times New Roman" w:eastAsia="Calibri" w:hAnsi="Times New Roman" w:cs="Times New Roman"/>
          <w:sz w:val="24"/>
          <w:szCs w:val="24"/>
        </w:rPr>
        <w:t xml:space="preserve">științific / titlul științifico-didactic, drept, boldat, corp 12, cu literă de rând prenumele, respectiv cu majuscule numele (ex.: </w:t>
      </w:r>
      <w:r w:rsidRPr="00785974">
        <w:rPr>
          <w:rFonts w:ascii="Times New Roman" w:eastAsia="Calibri" w:hAnsi="Times New Roman" w:cs="Times New Roman"/>
          <w:b/>
          <w:sz w:val="24"/>
          <w:szCs w:val="24"/>
        </w:rPr>
        <w:t>MUNTEANU Ion</w:t>
      </w:r>
      <w:r w:rsidRPr="00785974">
        <w:rPr>
          <w:rFonts w:ascii="Times New Roman" w:eastAsia="Calibri" w:hAnsi="Times New Roman" w:cs="Times New Roman"/>
          <w:sz w:val="24"/>
          <w:szCs w:val="24"/>
        </w:rPr>
        <w:t>)</w:t>
      </w:r>
    </w:p>
    <w:p w14:paraId="450ECC4A"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b/>
          <w:sz w:val="24"/>
          <w:szCs w:val="24"/>
        </w:rPr>
        <w:t>AFILIEREA/APARTENENȚA INSTITUȚIONALĂ</w:t>
      </w:r>
      <w:r w:rsidRPr="00785974">
        <w:rPr>
          <w:rFonts w:ascii="Times New Roman" w:eastAsia="Calibri" w:hAnsi="Times New Roman" w:cs="Times New Roman"/>
          <w:sz w:val="24"/>
          <w:szCs w:val="24"/>
        </w:rPr>
        <w:t xml:space="preserve">. Este menționată sub numele autorului, drept, neboldat, corp 12, cu literă de rând. </w:t>
      </w:r>
    </w:p>
    <w:p w14:paraId="63C00FCB"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b/>
          <w:sz w:val="24"/>
          <w:szCs w:val="24"/>
        </w:rPr>
        <w:t>REZUMATUL.</w:t>
      </w:r>
      <w:r w:rsidRPr="00785974">
        <w:rPr>
          <w:rFonts w:ascii="Times New Roman" w:eastAsia="Calibri" w:hAnsi="Times New Roman" w:cs="Times New Roman"/>
          <w:sz w:val="24"/>
          <w:szCs w:val="24"/>
        </w:rPr>
        <w:t xml:space="preserve"> Se redactează în limba română și limba engleză în următorul format: Sintagma Rezumat (Abstract) </w:t>
      </w:r>
      <w:r w:rsidR="00A94848">
        <w:rPr>
          <w:rFonts w:ascii="Times New Roman" w:eastAsia="Calibri" w:hAnsi="Times New Roman" w:cs="Times New Roman"/>
          <w:sz w:val="24"/>
          <w:szCs w:val="24"/>
        </w:rPr>
        <w:t xml:space="preserve">se </w:t>
      </w:r>
      <w:r w:rsidRPr="00785974">
        <w:rPr>
          <w:rFonts w:ascii="Times New Roman" w:eastAsia="Calibri" w:hAnsi="Times New Roman" w:cs="Times New Roman"/>
          <w:sz w:val="24"/>
          <w:szCs w:val="24"/>
        </w:rPr>
        <w:t xml:space="preserve">scrie drept, boldat, corp 12. Rezumatul propriu-zis va fi redactat drept și neboldat, corp 12 și nu va depăși 300 de cuvinte. </w:t>
      </w:r>
    </w:p>
    <w:p w14:paraId="5A2AC193"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b/>
          <w:sz w:val="24"/>
          <w:szCs w:val="24"/>
        </w:rPr>
        <w:lastRenderedPageBreak/>
        <w:t>CUVINTE-CHEIE</w:t>
      </w:r>
      <w:r w:rsidRPr="00785974">
        <w:rPr>
          <w:rFonts w:ascii="Times New Roman" w:eastAsia="Calibri" w:hAnsi="Times New Roman" w:cs="Times New Roman"/>
          <w:sz w:val="24"/>
          <w:szCs w:val="24"/>
        </w:rPr>
        <w:t xml:space="preserve">. Cuvintele-cheie se </w:t>
      </w:r>
      <w:r w:rsidR="00A94848">
        <w:rPr>
          <w:rFonts w:ascii="Times New Roman" w:eastAsia="Calibri" w:hAnsi="Times New Roman" w:cs="Times New Roman"/>
          <w:sz w:val="24"/>
          <w:szCs w:val="24"/>
        </w:rPr>
        <w:t>indică</w:t>
      </w:r>
      <w:r w:rsidR="00A94848" w:rsidRPr="00785974">
        <w:rPr>
          <w:rFonts w:ascii="Times New Roman" w:eastAsia="Calibri" w:hAnsi="Times New Roman" w:cs="Times New Roman"/>
          <w:sz w:val="24"/>
          <w:szCs w:val="24"/>
        </w:rPr>
        <w:t xml:space="preserve"> </w:t>
      </w:r>
      <w:r w:rsidRPr="00785974">
        <w:rPr>
          <w:rFonts w:ascii="Times New Roman" w:eastAsia="Calibri" w:hAnsi="Times New Roman" w:cs="Times New Roman"/>
          <w:sz w:val="24"/>
          <w:szCs w:val="24"/>
        </w:rPr>
        <w:t>în limba română și limba engleză în următorul format</w:t>
      </w:r>
      <w:r w:rsidR="00A94848">
        <w:rPr>
          <w:rFonts w:ascii="Times New Roman" w:eastAsia="Calibri" w:hAnsi="Times New Roman" w:cs="Times New Roman"/>
          <w:sz w:val="24"/>
          <w:szCs w:val="24"/>
        </w:rPr>
        <w:t>:</w:t>
      </w:r>
      <w:r w:rsidRPr="00785974">
        <w:rPr>
          <w:rFonts w:ascii="Times New Roman" w:eastAsia="Calibri" w:hAnsi="Times New Roman" w:cs="Times New Roman"/>
          <w:sz w:val="24"/>
          <w:szCs w:val="24"/>
        </w:rPr>
        <w:t xml:space="preserve"> </w:t>
      </w:r>
      <w:r w:rsidR="00A94848">
        <w:rPr>
          <w:rFonts w:ascii="Times New Roman" w:eastAsia="Calibri" w:hAnsi="Times New Roman" w:cs="Times New Roman"/>
          <w:sz w:val="24"/>
          <w:szCs w:val="24"/>
        </w:rPr>
        <w:t>s</w:t>
      </w:r>
      <w:r w:rsidRPr="00785974">
        <w:rPr>
          <w:rFonts w:ascii="Times New Roman" w:eastAsia="Calibri" w:hAnsi="Times New Roman" w:cs="Times New Roman"/>
          <w:sz w:val="24"/>
          <w:szCs w:val="24"/>
        </w:rPr>
        <w:t>intagma cuvinte-cheie (Keywords) se scrie drept, boldat, corp 12, iar exemplele vor fi culese cu italic. Se menționează 5-6 cuvinte-cheie.</w:t>
      </w:r>
    </w:p>
    <w:p w14:paraId="355114A5"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b/>
          <w:sz w:val="24"/>
          <w:szCs w:val="24"/>
        </w:rPr>
        <w:t>TEXTUL COMUNICĂRII</w:t>
      </w:r>
      <w:r w:rsidRPr="00785974">
        <w:rPr>
          <w:rFonts w:ascii="Times New Roman" w:eastAsia="Calibri" w:hAnsi="Times New Roman" w:cs="Times New Roman"/>
          <w:sz w:val="24"/>
          <w:szCs w:val="24"/>
        </w:rPr>
        <w:t xml:space="preserve"> este redactat în Word, Times New Roman, corp 12, </w:t>
      </w:r>
      <w:r w:rsidR="00A94848">
        <w:rPr>
          <w:rFonts w:ascii="Times New Roman" w:eastAsia="Calibri" w:hAnsi="Times New Roman" w:cs="Times New Roman"/>
          <w:sz w:val="24"/>
          <w:szCs w:val="24"/>
        </w:rPr>
        <w:t>spațiu î</w:t>
      </w:r>
      <w:r w:rsidRPr="00785974">
        <w:rPr>
          <w:rFonts w:ascii="Times New Roman" w:eastAsia="Calibri" w:hAnsi="Times New Roman" w:cs="Times New Roman"/>
          <w:sz w:val="24"/>
          <w:szCs w:val="24"/>
        </w:rPr>
        <w:t>ntre rânduri – 1,5, maximum 10 pagini, format A4. Citatele vor fi evidențiate numai prin ghilimele. Lucrările complete vor avea un număr par de pagini (6-8-10). Articolul va avea următoarea structură:</w:t>
      </w:r>
    </w:p>
    <w:p w14:paraId="0291DB88" w14:textId="77777777" w:rsidR="00785974" w:rsidRPr="00785974" w:rsidRDefault="00785974" w:rsidP="00785974">
      <w:pPr>
        <w:pStyle w:val="ListParagraph"/>
        <w:numPr>
          <w:ilvl w:val="0"/>
          <w:numId w:val="3"/>
        </w:numPr>
        <w:suppressAutoHyphens w:val="0"/>
        <w:spacing w:before="120" w:after="120" w:line="276" w:lineRule="auto"/>
        <w:jc w:val="both"/>
        <w:rPr>
          <w:rFonts w:eastAsia="Calibri"/>
          <w:color w:val="auto"/>
          <w:kern w:val="0"/>
          <w:sz w:val="24"/>
          <w:szCs w:val="24"/>
          <w:lang w:val="ro-RO" w:eastAsia="en-US"/>
        </w:rPr>
      </w:pPr>
      <w:r w:rsidRPr="00785974">
        <w:rPr>
          <w:rFonts w:eastAsia="Calibri"/>
          <w:color w:val="auto"/>
          <w:kern w:val="0"/>
          <w:sz w:val="24"/>
          <w:szCs w:val="24"/>
          <w:lang w:val="ro-RO" w:eastAsia="en-US"/>
        </w:rPr>
        <w:t>introducere</w:t>
      </w:r>
    </w:p>
    <w:p w14:paraId="309F9EDD" w14:textId="77777777" w:rsidR="00785974" w:rsidRPr="00785974" w:rsidRDefault="00A30A37" w:rsidP="00785974">
      <w:pPr>
        <w:pStyle w:val="ListParagraph"/>
        <w:numPr>
          <w:ilvl w:val="0"/>
          <w:numId w:val="3"/>
        </w:numPr>
        <w:suppressAutoHyphens w:val="0"/>
        <w:spacing w:before="120" w:after="120" w:line="276" w:lineRule="auto"/>
        <w:jc w:val="both"/>
        <w:rPr>
          <w:rFonts w:eastAsia="Calibri"/>
          <w:color w:val="auto"/>
          <w:kern w:val="0"/>
          <w:sz w:val="24"/>
          <w:szCs w:val="24"/>
          <w:lang w:val="ro-RO" w:eastAsia="en-US"/>
        </w:rPr>
      </w:pPr>
      <w:r>
        <w:rPr>
          <w:rFonts w:eastAsia="Calibri"/>
          <w:color w:val="auto"/>
          <w:kern w:val="0"/>
          <w:sz w:val="24"/>
          <w:szCs w:val="24"/>
          <w:lang w:val="ro-RO" w:eastAsia="en-US"/>
        </w:rPr>
        <w:t>text de bază</w:t>
      </w:r>
    </w:p>
    <w:p w14:paraId="769E4F70" w14:textId="77777777" w:rsidR="00785974" w:rsidRDefault="00785974" w:rsidP="00785974">
      <w:pPr>
        <w:pStyle w:val="ListParagraph"/>
        <w:numPr>
          <w:ilvl w:val="0"/>
          <w:numId w:val="3"/>
        </w:numPr>
        <w:suppressAutoHyphens w:val="0"/>
        <w:spacing w:before="120" w:after="120" w:line="276" w:lineRule="auto"/>
        <w:jc w:val="both"/>
        <w:rPr>
          <w:rFonts w:eastAsia="Calibri"/>
          <w:color w:val="auto"/>
          <w:kern w:val="0"/>
          <w:sz w:val="24"/>
          <w:szCs w:val="24"/>
          <w:lang w:val="ro-RO" w:eastAsia="en-US"/>
        </w:rPr>
      </w:pPr>
      <w:r w:rsidRPr="00785974">
        <w:rPr>
          <w:rFonts w:eastAsia="Calibri"/>
          <w:color w:val="auto"/>
          <w:kern w:val="0"/>
          <w:sz w:val="24"/>
          <w:szCs w:val="24"/>
          <w:lang w:val="ro-RO" w:eastAsia="en-US"/>
        </w:rPr>
        <w:t>concluzii</w:t>
      </w:r>
    </w:p>
    <w:p w14:paraId="325A73A6" w14:textId="77777777" w:rsidR="00A30A37" w:rsidRPr="00785974" w:rsidRDefault="00A30A37" w:rsidP="00785974">
      <w:pPr>
        <w:pStyle w:val="ListParagraph"/>
        <w:numPr>
          <w:ilvl w:val="0"/>
          <w:numId w:val="3"/>
        </w:numPr>
        <w:suppressAutoHyphens w:val="0"/>
        <w:spacing w:before="120" w:after="120" w:line="276" w:lineRule="auto"/>
        <w:jc w:val="both"/>
        <w:rPr>
          <w:rFonts w:eastAsia="Calibri"/>
          <w:color w:val="auto"/>
          <w:kern w:val="0"/>
          <w:sz w:val="24"/>
          <w:szCs w:val="24"/>
          <w:lang w:val="ro-RO" w:eastAsia="en-US"/>
        </w:rPr>
      </w:pPr>
      <w:r>
        <w:rPr>
          <w:rFonts w:eastAsia="Calibri"/>
          <w:color w:val="auto"/>
          <w:kern w:val="0"/>
          <w:sz w:val="24"/>
          <w:szCs w:val="24"/>
          <w:lang w:val="ro-RO" w:eastAsia="en-US"/>
        </w:rPr>
        <w:t>referințe bibliografice</w:t>
      </w:r>
    </w:p>
    <w:p w14:paraId="531379CD"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b/>
          <w:sz w:val="24"/>
          <w:szCs w:val="24"/>
        </w:rPr>
        <w:t xml:space="preserve">NORME DE CITARE. </w:t>
      </w:r>
      <w:r w:rsidRPr="00785974">
        <w:rPr>
          <w:rFonts w:ascii="Times New Roman" w:eastAsia="Calibri" w:hAnsi="Times New Roman" w:cs="Times New Roman"/>
          <w:sz w:val="24"/>
          <w:szCs w:val="24"/>
        </w:rPr>
        <w:t>În text, trimiterea la lucrarea citată se prezintă după următorul model: [1, p. 122].</w:t>
      </w:r>
    </w:p>
    <w:p w14:paraId="2D3486CA"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b/>
          <w:sz w:val="24"/>
          <w:szCs w:val="24"/>
        </w:rPr>
        <w:t>REFERINȚELE BIBLIOGRAFICE</w:t>
      </w:r>
      <w:r w:rsidRPr="00785974">
        <w:rPr>
          <w:rFonts w:ascii="Times New Roman" w:eastAsia="Calibri" w:hAnsi="Times New Roman" w:cs="Times New Roman"/>
          <w:sz w:val="24"/>
          <w:szCs w:val="24"/>
        </w:rPr>
        <w:t xml:space="preserve"> vor fi prezentate în ordinea citării.</w:t>
      </w:r>
    </w:p>
    <w:p w14:paraId="5323BAA4"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sz w:val="24"/>
          <w:szCs w:val="24"/>
        </w:rPr>
        <w:t>Exemple:</w:t>
      </w:r>
    </w:p>
    <w:p w14:paraId="1CBBF574" w14:textId="77777777" w:rsidR="00785974" w:rsidRPr="00785974" w:rsidRDefault="00785974" w:rsidP="00785974">
      <w:pPr>
        <w:pStyle w:val="ListParagraph"/>
        <w:numPr>
          <w:ilvl w:val="0"/>
          <w:numId w:val="7"/>
        </w:numPr>
        <w:suppressAutoHyphens w:val="0"/>
        <w:spacing w:before="120" w:after="120" w:line="276" w:lineRule="auto"/>
        <w:jc w:val="both"/>
        <w:rPr>
          <w:rFonts w:eastAsia="Calibri"/>
          <w:b/>
          <w:i/>
          <w:color w:val="auto"/>
          <w:kern w:val="0"/>
          <w:sz w:val="24"/>
          <w:szCs w:val="24"/>
          <w:lang w:val="ro-RO" w:eastAsia="en-US"/>
        </w:rPr>
      </w:pPr>
      <w:r w:rsidRPr="00785974">
        <w:rPr>
          <w:rFonts w:eastAsia="Calibri"/>
          <w:b/>
          <w:i/>
          <w:color w:val="auto"/>
          <w:kern w:val="0"/>
          <w:sz w:val="24"/>
          <w:szCs w:val="24"/>
          <w:lang w:val="ro-RO" w:eastAsia="en-US"/>
        </w:rPr>
        <w:t>Carte</w:t>
      </w:r>
    </w:p>
    <w:p w14:paraId="71C42EBE"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sz w:val="24"/>
          <w:szCs w:val="24"/>
        </w:rPr>
        <w:t xml:space="preserve">BARTLING, S., FRIESIKE, S. (eds.) </w:t>
      </w:r>
      <w:r w:rsidRPr="00785974">
        <w:rPr>
          <w:rFonts w:ascii="Times New Roman" w:eastAsia="Calibri" w:hAnsi="Times New Roman" w:cs="Times New Roman"/>
          <w:i/>
          <w:sz w:val="24"/>
          <w:szCs w:val="24"/>
        </w:rPr>
        <w:t>Opening Science: The evolving guide on how the Internet is changing research, collaboration and scholarly publishing</w:t>
      </w:r>
      <w:r w:rsidRPr="00785974">
        <w:rPr>
          <w:rFonts w:ascii="Times New Roman" w:eastAsia="Calibri" w:hAnsi="Times New Roman" w:cs="Times New Roman"/>
          <w:sz w:val="24"/>
          <w:szCs w:val="24"/>
        </w:rPr>
        <w:t>. Heidelberg: Springer, 2014. ISBN 978-3-319-00026-8.</w:t>
      </w:r>
    </w:p>
    <w:p w14:paraId="0E42136E"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i/>
          <w:sz w:val="24"/>
          <w:szCs w:val="24"/>
        </w:rPr>
        <w:t>Ştiinţa Deschisă în Republica Moldova: Studiu</w:t>
      </w:r>
      <w:r w:rsidRPr="00785974">
        <w:rPr>
          <w:rFonts w:ascii="Times New Roman" w:eastAsia="Calibri" w:hAnsi="Times New Roman" w:cs="Times New Roman"/>
          <w:sz w:val="24"/>
          <w:szCs w:val="24"/>
        </w:rPr>
        <w:t>. Chişinău: Institutul de Dezvoltare a Societăţii Informaţionale, 2018. ISBN 978-9975-3220-3-4.</w:t>
      </w:r>
    </w:p>
    <w:p w14:paraId="17F025BA"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sz w:val="24"/>
          <w:szCs w:val="24"/>
        </w:rPr>
        <w:t xml:space="preserve">ADAMS, Jonathan. </w:t>
      </w:r>
      <w:r w:rsidRPr="00785974">
        <w:rPr>
          <w:rFonts w:ascii="Times New Roman" w:eastAsia="Calibri" w:hAnsi="Times New Roman" w:cs="Times New Roman"/>
          <w:i/>
          <w:sz w:val="24"/>
          <w:szCs w:val="24"/>
        </w:rPr>
        <w:t>Impact of Open Science methods and practices on the economics of research and science. Case Studies from Life, Mathematical and Social Sciences</w:t>
      </w:r>
      <w:r w:rsidRPr="00785974">
        <w:rPr>
          <w:rFonts w:ascii="Times New Roman" w:eastAsia="Calibri" w:hAnsi="Times New Roman" w:cs="Times New Roman"/>
          <w:sz w:val="24"/>
          <w:szCs w:val="24"/>
        </w:rPr>
        <w:t xml:space="preserve"> [online]. Luxembourg: Publications Office of the European Union, 2015. ISBN 978-92-79-50444-0. Disponibil: </w:t>
      </w:r>
      <w:hyperlink r:id="rId9" w:history="1">
        <w:r w:rsidRPr="00785974">
          <w:rPr>
            <w:rStyle w:val="Hyperlink"/>
            <w:rFonts w:ascii="Times New Roman" w:eastAsia="Calibri" w:hAnsi="Times New Roman" w:cs="Times New Roman"/>
            <w:sz w:val="24"/>
            <w:szCs w:val="24"/>
          </w:rPr>
          <w:t>https://ec.europa.eu/research/openvision/pdf/rise/adams_impact_of_open_science_methods.pdf</w:t>
        </w:r>
      </w:hyperlink>
      <w:r w:rsidRPr="00785974">
        <w:rPr>
          <w:rFonts w:ascii="Times New Roman" w:eastAsia="Calibri" w:hAnsi="Times New Roman" w:cs="Times New Roman"/>
          <w:sz w:val="24"/>
          <w:szCs w:val="24"/>
        </w:rPr>
        <w:t xml:space="preserve"> (accesat 27.12.2021)</w:t>
      </w:r>
    </w:p>
    <w:p w14:paraId="72E3FDF9" w14:textId="77777777" w:rsidR="00785974" w:rsidRPr="00785974" w:rsidRDefault="00785974" w:rsidP="00785974">
      <w:pPr>
        <w:pStyle w:val="ListParagraph"/>
        <w:numPr>
          <w:ilvl w:val="0"/>
          <w:numId w:val="6"/>
        </w:numPr>
        <w:suppressAutoHyphens w:val="0"/>
        <w:spacing w:before="120" w:after="120" w:line="276" w:lineRule="auto"/>
        <w:jc w:val="both"/>
        <w:rPr>
          <w:rFonts w:eastAsia="Calibri"/>
          <w:b/>
          <w:i/>
          <w:color w:val="auto"/>
          <w:kern w:val="0"/>
          <w:sz w:val="24"/>
          <w:szCs w:val="24"/>
          <w:lang w:val="ro-RO" w:eastAsia="en-US"/>
        </w:rPr>
      </w:pPr>
      <w:r w:rsidRPr="00785974">
        <w:rPr>
          <w:rFonts w:eastAsia="Calibri"/>
          <w:b/>
          <w:i/>
          <w:color w:val="auto"/>
          <w:kern w:val="0"/>
          <w:sz w:val="24"/>
          <w:szCs w:val="24"/>
          <w:lang w:val="ro-RO" w:eastAsia="en-US"/>
        </w:rPr>
        <w:t>Contribuţii în monografii, culegeri</w:t>
      </w:r>
    </w:p>
    <w:p w14:paraId="2F933C82"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sz w:val="24"/>
          <w:szCs w:val="24"/>
        </w:rPr>
        <w:t xml:space="preserve">COJOCARU, I. Resurse educaționale deschise. In: </w:t>
      </w:r>
      <w:r w:rsidRPr="00785974">
        <w:rPr>
          <w:rFonts w:ascii="Times New Roman" w:eastAsia="Calibri" w:hAnsi="Times New Roman" w:cs="Times New Roman"/>
          <w:i/>
          <w:sz w:val="24"/>
          <w:szCs w:val="24"/>
        </w:rPr>
        <w:t>Știința deschisă în Republica Moldova: Studiu = Open science in the Republic of Moldova: Study</w:t>
      </w:r>
      <w:r w:rsidRPr="00785974">
        <w:rPr>
          <w:rFonts w:ascii="Times New Roman" w:eastAsia="Calibri" w:hAnsi="Times New Roman" w:cs="Times New Roman"/>
          <w:sz w:val="24"/>
          <w:szCs w:val="24"/>
        </w:rPr>
        <w:t xml:space="preserve">. Chişinău: Inst. de Dezvoltare a Soc. Informaţionale, 2018, pp. 124-128. ISBN 978-9975-3220-3-4. </w:t>
      </w:r>
    </w:p>
    <w:p w14:paraId="3E85153A"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caps/>
          <w:sz w:val="24"/>
          <w:szCs w:val="24"/>
        </w:rPr>
        <w:t>Sidler</w:t>
      </w:r>
      <w:r w:rsidRPr="00785974">
        <w:rPr>
          <w:rFonts w:ascii="Times New Roman" w:eastAsia="Calibri" w:hAnsi="Times New Roman" w:cs="Times New Roman"/>
          <w:sz w:val="24"/>
          <w:szCs w:val="24"/>
        </w:rPr>
        <w:t xml:space="preserve">, M. Open Science and the Three Cultures: Expanding Open Science to all Domains of Knowledge Creation. In: </w:t>
      </w:r>
      <w:r w:rsidRPr="00785974">
        <w:rPr>
          <w:rFonts w:ascii="Times New Roman" w:eastAsia="Calibri" w:hAnsi="Times New Roman" w:cs="Times New Roman"/>
          <w:caps/>
          <w:sz w:val="24"/>
          <w:szCs w:val="24"/>
        </w:rPr>
        <w:t>Bartling</w:t>
      </w:r>
      <w:r w:rsidRPr="00785974">
        <w:rPr>
          <w:rFonts w:ascii="Times New Roman" w:eastAsia="Calibri" w:hAnsi="Times New Roman" w:cs="Times New Roman"/>
          <w:sz w:val="24"/>
          <w:szCs w:val="24"/>
        </w:rPr>
        <w:t xml:space="preserve">, S., </w:t>
      </w:r>
      <w:r w:rsidRPr="00785974">
        <w:rPr>
          <w:rFonts w:ascii="Times New Roman" w:eastAsia="Calibri" w:hAnsi="Times New Roman" w:cs="Times New Roman"/>
          <w:caps/>
          <w:sz w:val="24"/>
          <w:szCs w:val="24"/>
        </w:rPr>
        <w:t>Friesike</w:t>
      </w:r>
      <w:r w:rsidRPr="00785974">
        <w:rPr>
          <w:rFonts w:ascii="Times New Roman" w:eastAsia="Calibri" w:hAnsi="Times New Roman" w:cs="Times New Roman"/>
          <w:sz w:val="24"/>
          <w:szCs w:val="24"/>
        </w:rPr>
        <w:t xml:space="preserve">, S. (eds.), Opening Science. Cham: Springer, 2014, pp. 81-84. eISBN 978-3-319-00026-8 DOI: </w:t>
      </w:r>
      <w:hyperlink r:id="rId10" w:history="1">
        <w:r w:rsidRPr="00785974">
          <w:rPr>
            <w:rStyle w:val="Hyperlink"/>
            <w:rFonts w:ascii="Times New Roman" w:eastAsia="Calibri" w:hAnsi="Times New Roman" w:cs="Times New Roman"/>
            <w:sz w:val="24"/>
            <w:szCs w:val="24"/>
          </w:rPr>
          <w:t>https://doi.org/10.1007/978-3-319-00026-8_5</w:t>
        </w:r>
      </w:hyperlink>
      <w:r w:rsidRPr="00785974">
        <w:rPr>
          <w:rFonts w:ascii="Times New Roman" w:eastAsia="Calibri" w:hAnsi="Times New Roman" w:cs="Times New Roman"/>
          <w:sz w:val="24"/>
          <w:szCs w:val="24"/>
        </w:rPr>
        <w:t xml:space="preserve"> </w:t>
      </w:r>
    </w:p>
    <w:p w14:paraId="128C2F49" w14:textId="77777777" w:rsidR="00785974" w:rsidRPr="00785974" w:rsidRDefault="00785974" w:rsidP="00785974">
      <w:pPr>
        <w:pStyle w:val="ListParagraph"/>
        <w:numPr>
          <w:ilvl w:val="0"/>
          <w:numId w:val="5"/>
        </w:numPr>
        <w:suppressAutoHyphens w:val="0"/>
        <w:spacing w:before="120" w:after="120" w:line="276" w:lineRule="auto"/>
        <w:jc w:val="both"/>
        <w:rPr>
          <w:rFonts w:eastAsia="Calibri"/>
          <w:b/>
          <w:i/>
          <w:color w:val="auto"/>
          <w:kern w:val="0"/>
          <w:sz w:val="24"/>
          <w:szCs w:val="24"/>
          <w:lang w:val="ro-RO" w:eastAsia="en-US"/>
        </w:rPr>
      </w:pPr>
      <w:r w:rsidRPr="00785974">
        <w:rPr>
          <w:rFonts w:eastAsia="Calibri"/>
          <w:b/>
          <w:i/>
          <w:color w:val="auto"/>
          <w:kern w:val="0"/>
          <w:sz w:val="24"/>
          <w:szCs w:val="24"/>
          <w:lang w:val="ro-RO" w:eastAsia="en-US"/>
        </w:rPr>
        <w:t>Contribuţii în materialele conferinţelor și altor manifestări științifice</w:t>
      </w:r>
    </w:p>
    <w:p w14:paraId="26FEB580"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sz w:val="24"/>
          <w:szCs w:val="24"/>
        </w:rPr>
        <w:t xml:space="preserve">CUJBA, R., RUSU A. On interoperability of research information based on CERIF in the Republic of Moldova. In: </w:t>
      </w:r>
      <w:r w:rsidRPr="00785974">
        <w:rPr>
          <w:rFonts w:ascii="Times New Roman" w:eastAsia="Calibri" w:hAnsi="Times New Roman" w:cs="Times New Roman"/>
          <w:i/>
          <w:sz w:val="24"/>
          <w:szCs w:val="24"/>
        </w:rPr>
        <w:t>Conference on Mathematical Foundations of Informatics, Jule 2‐6, 2018, Chişinău, Moldova: Proceedings MFOI‐2018</w:t>
      </w:r>
      <w:r w:rsidRPr="00785974">
        <w:rPr>
          <w:rFonts w:ascii="Times New Roman" w:eastAsia="Calibri" w:hAnsi="Times New Roman" w:cs="Times New Roman"/>
          <w:sz w:val="24"/>
          <w:szCs w:val="24"/>
        </w:rPr>
        <w:t>. Chișinau: Institute of Mathematics and Computer Science, 2018, pp. 67-72. ISBN 978-9975-4237-7-9.</w:t>
      </w:r>
    </w:p>
    <w:p w14:paraId="1485A8E6"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caps/>
          <w:sz w:val="24"/>
          <w:szCs w:val="24"/>
        </w:rPr>
        <w:lastRenderedPageBreak/>
        <w:t>Freire</w:t>
      </w:r>
      <w:r w:rsidRPr="00785974">
        <w:rPr>
          <w:rFonts w:ascii="Times New Roman" w:eastAsia="Calibri" w:hAnsi="Times New Roman" w:cs="Times New Roman"/>
          <w:sz w:val="24"/>
          <w:szCs w:val="24"/>
        </w:rPr>
        <w:t xml:space="preserve">, J., </w:t>
      </w:r>
      <w:r w:rsidRPr="00785974">
        <w:rPr>
          <w:rFonts w:ascii="Times New Roman" w:eastAsia="Calibri" w:hAnsi="Times New Roman" w:cs="Times New Roman"/>
          <w:caps/>
          <w:sz w:val="24"/>
          <w:szCs w:val="24"/>
        </w:rPr>
        <w:t>Bonnet</w:t>
      </w:r>
      <w:r w:rsidRPr="00785974">
        <w:rPr>
          <w:rFonts w:ascii="Times New Roman" w:eastAsia="Calibri" w:hAnsi="Times New Roman" w:cs="Times New Roman"/>
          <w:sz w:val="24"/>
          <w:szCs w:val="24"/>
        </w:rPr>
        <w:t xml:space="preserve">, P., </w:t>
      </w:r>
      <w:r w:rsidRPr="00785974">
        <w:rPr>
          <w:rFonts w:ascii="Times New Roman" w:eastAsia="Calibri" w:hAnsi="Times New Roman" w:cs="Times New Roman"/>
          <w:caps/>
          <w:sz w:val="24"/>
          <w:szCs w:val="24"/>
        </w:rPr>
        <w:t>Shasha</w:t>
      </w:r>
      <w:r w:rsidRPr="00785974">
        <w:rPr>
          <w:rFonts w:ascii="Times New Roman" w:eastAsia="Calibri" w:hAnsi="Times New Roman" w:cs="Times New Roman"/>
          <w:sz w:val="24"/>
          <w:szCs w:val="24"/>
        </w:rPr>
        <w:t xml:space="preserve">, D. Computational Reproducibility: State-of-the-Art, Challenges, and Database Research Opportunities. In: </w:t>
      </w:r>
      <w:r w:rsidRPr="00785974">
        <w:rPr>
          <w:rFonts w:ascii="Times New Roman" w:eastAsia="Calibri" w:hAnsi="Times New Roman" w:cs="Times New Roman"/>
          <w:i/>
          <w:sz w:val="24"/>
          <w:szCs w:val="24"/>
        </w:rPr>
        <w:t>Proceedings of the 2012 International Conference on Management of Data - SIGMOD ’12</w:t>
      </w:r>
      <w:r w:rsidRPr="00785974">
        <w:rPr>
          <w:rFonts w:ascii="Times New Roman" w:eastAsia="Calibri" w:hAnsi="Times New Roman" w:cs="Times New Roman"/>
          <w:sz w:val="24"/>
          <w:szCs w:val="24"/>
        </w:rPr>
        <w:t xml:space="preserve">, Scottsdale Arizona USA, May 20-24, 2012. New York: Association for Computing Machinery, 2012, pp. 593-596. ISBN 978-1-4503-1247-9. DOI: </w:t>
      </w:r>
      <w:hyperlink r:id="rId11" w:history="1">
        <w:r w:rsidRPr="00785974">
          <w:rPr>
            <w:rStyle w:val="Hyperlink"/>
            <w:rFonts w:ascii="Times New Roman" w:eastAsia="Calibri" w:hAnsi="Times New Roman" w:cs="Times New Roman"/>
            <w:sz w:val="24"/>
            <w:szCs w:val="24"/>
          </w:rPr>
          <w:t>https://doi.org/10.1145/2213836.2213908</w:t>
        </w:r>
      </w:hyperlink>
      <w:r w:rsidRPr="00785974">
        <w:rPr>
          <w:rFonts w:ascii="Times New Roman" w:eastAsia="Calibri" w:hAnsi="Times New Roman" w:cs="Times New Roman"/>
          <w:sz w:val="24"/>
          <w:szCs w:val="24"/>
        </w:rPr>
        <w:t xml:space="preserve"> </w:t>
      </w:r>
    </w:p>
    <w:p w14:paraId="66AD3846" w14:textId="77777777" w:rsidR="00785974" w:rsidRPr="00785974" w:rsidRDefault="00785974" w:rsidP="00785974">
      <w:pPr>
        <w:pStyle w:val="ListParagraph"/>
        <w:numPr>
          <w:ilvl w:val="0"/>
          <w:numId w:val="5"/>
        </w:numPr>
        <w:suppressAutoHyphens w:val="0"/>
        <w:spacing w:before="120" w:after="120" w:line="276" w:lineRule="auto"/>
        <w:jc w:val="both"/>
        <w:rPr>
          <w:rFonts w:eastAsia="Calibri"/>
          <w:b/>
          <w:i/>
          <w:color w:val="auto"/>
          <w:kern w:val="0"/>
          <w:sz w:val="24"/>
          <w:szCs w:val="24"/>
          <w:lang w:val="ro-RO" w:eastAsia="en-US"/>
        </w:rPr>
      </w:pPr>
      <w:r w:rsidRPr="00785974">
        <w:rPr>
          <w:rFonts w:eastAsia="Calibri"/>
          <w:b/>
          <w:i/>
          <w:color w:val="auto"/>
          <w:kern w:val="0"/>
          <w:sz w:val="24"/>
          <w:szCs w:val="24"/>
          <w:lang w:val="ro-RO" w:eastAsia="en-US"/>
        </w:rPr>
        <w:t>Articol în revistă</w:t>
      </w:r>
    </w:p>
    <w:p w14:paraId="1E54C287"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sz w:val="24"/>
          <w:szCs w:val="24"/>
        </w:rPr>
        <w:t xml:space="preserve">BORNMANN, L. Validity of altmetrics data for measuring societal impact: a study using data from Altmetric and F1000 Prime. In: </w:t>
      </w:r>
      <w:r w:rsidRPr="00785974">
        <w:rPr>
          <w:rFonts w:ascii="Times New Roman" w:eastAsia="Calibri" w:hAnsi="Times New Roman" w:cs="Times New Roman"/>
          <w:i/>
          <w:sz w:val="24"/>
          <w:szCs w:val="24"/>
        </w:rPr>
        <w:t>Journal of Informetrics</w:t>
      </w:r>
      <w:r w:rsidRPr="00785974">
        <w:rPr>
          <w:rFonts w:ascii="Times New Roman" w:eastAsia="Calibri" w:hAnsi="Times New Roman" w:cs="Times New Roman"/>
          <w:sz w:val="24"/>
          <w:szCs w:val="24"/>
        </w:rPr>
        <w:t>. 2014, nr. 8(4), pp. 935-950. ISSN 1751-1577.</w:t>
      </w:r>
    </w:p>
    <w:p w14:paraId="34B77A81"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sz w:val="24"/>
          <w:szCs w:val="24"/>
        </w:rPr>
        <w:t xml:space="preserve">XIA, J. A longitudinal study of scholars attitudes and behaviors toward open-access journal publishing. In: </w:t>
      </w:r>
      <w:r w:rsidRPr="00785974">
        <w:rPr>
          <w:rFonts w:ascii="Times New Roman" w:eastAsia="Calibri" w:hAnsi="Times New Roman" w:cs="Times New Roman"/>
          <w:i/>
          <w:sz w:val="24"/>
          <w:szCs w:val="24"/>
        </w:rPr>
        <w:t>Journal of the American Society for Information Science and Technology</w:t>
      </w:r>
      <w:r w:rsidRPr="00785974">
        <w:rPr>
          <w:rFonts w:ascii="Times New Roman" w:eastAsia="Calibri" w:hAnsi="Times New Roman" w:cs="Times New Roman"/>
          <w:sz w:val="24"/>
          <w:szCs w:val="24"/>
        </w:rPr>
        <w:t xml:space="preserve">. 2010, vol. 61, nr. 3, pp. 615-624. eISSN 2330-1643. DOI: </w:t>
      </w:r>
      <w:hyperlink r:id="rId12" w:history="1">
        <w:r w:rsidRPr="00785974">
          <w:rPr>
            <w:rStyle w:val="Hyperlink"/>
            <w:rFonts w:ascii="Times New Roman" w:eastAsia="Calibri" w:hAnsi="Times New Roman" w:cs="Times New Roman"/>
            <w:sz w:val="24"/>
            <w:szCs w:val="24"/>
          </w:rPr>
          <w:t>https://doi.org/10.1002/asi.21283</w:t>
        </w:r>
      </w:hyperlink>
      <w:r w:rsidRPr="00785974">
        <w:rPr>
          <w:rFonts w:ascii="Times New Roman" w:eastAsia="Calibri" w:hAnsi="Times New Roman" w:cs="Times New Roman"/>
          <w:sz w:val="24"/>
          <w:szCs w:val="24"/>
        </w:rPr>
        <w:t xml:space="preserve"> </w:t>
      </w:r>
    </w:p>
    <w:p w14:paraId="7DE368F2"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sz w:val="24"/>
          <w:szCs w:val="24"/>
        </w:rPr>
        <w:t xml:space="preserve">COJOCARU, I., CUCIUREANU, Gh.; MORARU, O. Instrumentul Bibliometric Național – sistem informatic performant, deschis, flexibil, scalabil. In: </w:t>
      </w:r>
      <w:r w:rsidRPr="00785974">
        <w:rPr>
          <w:rFonts w:ascii="Times New Roman" w:eastAsia="Calibri" w:hAnsi="Times New Roman" w:cs="Times New Roman"/>
          <w:i/>
          <w:sz w:val="24"/>
          <w:szCs w:val="24"/>
        </w:rPr>
        <w:t>Intellectus</w:t>
      </w:r>
      <w:r w:rsidRPr="00785974">
        <w:rPr>
          <w:rFonts w:ascii="Times New Roman" w:eastAsia="Calibri" w:hAnsi="Times New Roman" w:cs="Times New Roman"/>
          <w:sz w:val="24"/>
          <w:szCs w:val="24"/>
        </w:rPr>
        <w:t>. 2010, nr. 2, pp. 44-55. ISSN 1810-7079.</w:t>
      </w:r>
    </w:p>
    <w:p w14:paraId="183E1410" w14:textId="77777777" w:rsidR="00785974" w:rsidRPr="00785974" w:rsidRDefault="00785974" w:rsidP="00785974">
      <w:pPr>
        <w:pStyle w:val="ListParagraph"/>
        <w:numPr>
          <w:ilvl w:val="0"/>
          <w:numId w:val="5"/>
        </w:numPr>
        <w:suppressAutoHyphens w:val="0"/>
        <w:spacing w:before="120" w:after="120" w:line="276" w:lineRule="auto"/>
        <w:jc w:val="both"/>
        <w:rPr>
          <w:rFonts w:eastAsia="Calibri"/>
          <w:b/>
          <w:i/>
          <w:color w:val="auto"/>
          <w:kern w:val="0"/>
          <w:sz w:val="24"/>
          <w:szCs w:val="24"/>
          <w:lang w:val="ro-RO" w:eastAsia="en-US"/>
        </w:rPr>
      </w:pPr>
      <w:r w:rsidRPr="00785974">
        <w:rPr>
          <w:rFonts w:eastAsia="Calibri"/>
          <w:b/>
          <w:i/>
          <w:color w:val="auto"/>
          <w:kern w:val="0"/>
          <w:sz w:val="24"/>
          <w:szCs w:val="24"/>
          <w:lang w:val="ro-RO" w:eastAsia="en-US"/>
        </w:rPr>
        <w:t>Site web</w:t>
      </w:r>
    </w:p>
    <w:p w14:paraId="20945EF0"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i/>
          <w:sz w:val="24"/>
          <w:szCs w:val="24"/>
        </w:rPr>
        <w:t>Directory of Open Access Journals.</w:t>
      </w:r>
      <w:r w:rsidRPr="00785974">
        <w:rPr>
          <w:rFonts w:ascii="Times New Roman" w:eastAsia="Calibri" w:hAnsi="Times New Roman" w:cs="Times New Roman"/>
          <w:sz w:val="24"/>
          <w:szCs w:val="24"/>
        </w:rPr>
        <w:t xml:space="preserve"> DOAJ, 2020. Disponibil: </w:t>
      </w:r>
      <w:hyperlink r:id="rId13" w:history="1">
        <w:r w:rsidRPr="00785974">
          <w:rPr>
            <w:rStyle w:val="Hyperlink"/>
            <w:rFonts w:ascii="Times New Roman" w:eastAsia="Calibri" w:hAnsi="Times New Roman" w:cs="Times New Roman"/>
            <w:sz w:val="24"/>
            <w:szCs w:val="24"/>
          </w:rPr>
          <w:t>https://doaj.org/</w:t>
        </w:r>
      </w:hyperlink>
      <w:r w:rsidRPr="00785974">
        <w:rPr>
          <w:rFonts w:ascii="Times New Roman" w:eastAsia="Calibri" w:hAnsi="Times New Roman" w:cs="Times New Roman"/>
          <w:sz w:val="24"/>
          <w:szCs w:val="24"/>
        </w:rPr>
        <w:t xml:space="preserve"> (accesat 27.12.2021)</w:t>
      </w:r>
    </w:p>
    <w:p w14:paraId="770AEEB5" w14:textId="77777777" w:rsidR="00785974" w:rsidRPr="00785974" w:rsidRDefault="00785974" w:rsidP="00785974">
      <w:pPr>
        <w:spacing w:before="120" w:after="120" w:line="276" w:lineRule="auto"/>
        <w:jc w:val="both"/>
        <w:rPr>
          <w:rFonts w:ascii="Times New Roman" w:eastAsia="Calibri" w:hAnsi="Times New Roman" w:cs="Times New Roman"/>
          <w:b/>
          <w:sz w:val="24"/>
          <w:szCs w:val="24"/>
        </w:rPr>
      </w:pPr>
    </w:p>
    <w:p w14:paraId="79748791"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b/>
          <w:sz w:val="24"/>
          <w:szCs w:val="24"/>
        </w:rPr>
        <w:t>IMAGINILE.</w:t>
      </w:r>
      <w:r w:rsidRPr="00785974">
        <w:rPr>
          <w:rFonts w:ascii="Times New Roman" w:eastAsia="Calibri" w:hAnsi="Times New Roman" w:cs="Times New Roman"/>
          <w:sz w:val="24"/>
          <w:szCs w:val="24"/>
        </w:rPr>
        <w:t xml:space="preserve"> Se pot folosi fotografii, grafice, figuri etc., pentru ilustrarea ideilor din </w:t>
      </w:r>
      <w:r w:rsidR="00DA0AD0" w:rsidRPr="00785974">
        <w:rPr>
          <w:rFonts w:ascii="Times New Roman" w:eastAsia="Calibri" w:hAnsi="Times New Roman" w:cs="Times New Roman"/>
          <w:sz w:val="24"/>
          <w:szCs w:val="24"/>
        </w:rPr>
        <w:t>studi</w:t>
      </w:r>
      <w:r w:rsidR="00DA0AD0">
        <w:rPr>
          <w:rFonts w:ascii="Times New Roman" w:eastAsia="Calibri" w:hAnsi="Times New Roman" w:cs="Times New Roman"/>
          <w:sz w:val="24"/>
          <w:szCs w:val="24"/>
        </w:rPr>
        <w:t>u</w:t>
      </w:r>
      <w:r w:rsidRPr="00785974">
        <w:rPr>
          <w:rFonts w:ascii="Times New Roman" w:eastAsia="Calibri" w:hAnsi="Times New Roman" w:cs="Times New Roman"/>
          <w:sz w:val="24"/>
          <w:szCs w:val="24"/>
        </w:rPr>
        <w:t>, dar reproducerea lor în volum va fi în varianta alb-negru. Imaginile în format .jpg se pun la sfârșitul textului, conform indicațiilor făcute mai sus, la „Structura textului”. Fiecare figură/imagine este numerotată, are titlu boldat, care se amplasează sub figură, aliniat central. Sursa originii imaginii/figurii se menționează sub titlul figurii.</w:t>
      </w:r>
    </w:p>
    <w:p w14:paraId="0681C296"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b/>
          <w:sz w:val="24"/>
          <w:szCs w:val="24"/>
        </w:rPr>
        <w:t>TABELELE</w:t>
      </w:r>
      <w:r w:rsidRPr="00785974">
        <w:rPr>
          <w:rFonts w:ascii="Times New Roman" w:eastAsia="Calibri" w:hAnsi="Times New Roman" w:cs="Times New Roman"/>
          <w:sz w:val="24"/>
          <w:szCs w:val="24"/>
        </w:rPr>
        <w:t xml:space="preserve">. Se vor folosi tabele pentru ilustrarea ideilor din </w:t>
      </w:r>
      <w:r w:rsidR="00DA0AD0" w:rsidRPr="00785974">
        <w:rPr>
          <w:rFonts w:ascii="Times New Roman" w:eastAsia="Calibri" w:hAnsi="Times New Roman" w:cs="Times New Roman"/>
          <w:sz w:val="24"/>
          <w:szCs w:val="24"/>
        </w:rPr>
        <w:t>studi</w:t>
      </w:r>
      <w:r w:rsidR="00DA0AD0">
        <w:rPr>
          <w:rFonts w:ascii="Times New Roman" w:eastAsia="Calibri" w:hAnsi="Times New Roman" w:cs="Times New Roman"/>
          <w:sz w:val="24"/>
          <w:szCs w:val="24"/>
        </w:rPr>
        <w:t>u</w:t>
      </w:r>
      <w:r w:rsidRPr="00785974">
        <w:rPr>
          <w:rFonts w:ascii="Times New Roman" w:eastAsia="Calibri" w:hAnsi="Times New Roman" w:cs="Times New Roman"/>
          <w:sz w:val="24"/>
          <w:szCs w:val="24"/>
        </w:rPr>
        <w:t>. Tabelul trebuie numerotat și plasat imediat după textul în care este menționat prima dată. Fiecare tabel are un titlu boldat, care se amplasează deasupra tabelului, aliniat central. Textul în tabel va fi cu font TNR, 11 puncte, spațiere între rânduri – 1 linie. Sursa originii textului din tabel se menționează sub tabel.</w:t>
      </w:r>
    </w:p>
    <w:p w14:paraId="3B12A02D"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b/>
          <w:sz w:val="24"/>
          <w:szCs w:val="24"/>
        </w:rPr>
        <w:t>TERMEN FINAL</w:t>
      </w:r>
      <w:r w:rsidRPr="00785974">
        <w:rPr>
          <w:rFonts w:ascii="Times New Roman" w:eastAsia="Calibri" w:hAnsi="Times New Roman" w:cs="Times New Roman"/>
          <w:sz w:val="24"/>
          <w:szCs w:val="24"/>
        </w:rPr>
        <w:t xml:space="preserve"> Textul integral al comunicării se transmite pe adresa electronică: </w:t>
      </w:r>
      <w:hyperlink r:id="rId14" w:history="1">
        <w:r w:rsidRPr="00785974">
          <w:rPr>
            <w:rStyle w:val="Hyperlink"/>
            <w:rFonts w:ascii="Times New Roman" w:hAnsi="Times New Roman" w:cs="Times New Roman"/>
            <w:sz w:val="24"/>
            <w:szCs w:val="24"/>
          </w:rPr>
          <w:t>stiinta.deschisa@idsi.md</w:t>
        </w:r>
      </w:hyperlink>
      <w:r w:rsidRPr="00785974">
        <w:rPr>
          <w:rFonts w:ascii="Times New Roman" w:hAnsi="Times New Roman" w:cs="Times New Roman"/>
          <w:sz w:val="24"/>
          <w:szCs w:val="24"/>
        </w:rPr>
        <w:t xml:space="preserve"> sau </w:t>
      </w:r>
      <w:hyperlink r:id="rId15" w:history="1">
        <w:r w:rsidRPr="00785974">
          <w:rPr>
            <w:rStyle w:val="Hyperlink"/>
            <w:rFonts w:ascii="Times New Roman" w:hAnsi="Times New Roman" w:cs="Times New Roman"/>
            <w:sz w:val="24"/>
            <w:szCs w:val="24"/>
          </w:rPr>
          <w:t>idsi.chisinau@gmail.com</w:t>
        </w:r>
      </w:hyperlink>
      <w:r w:rsidRPr="00785974">
        <w:rPr>
          <w:rFonts w:ascii="Times New Roman" w:hAnsi="Times New Roman" w:cs="Times New Roman"/>
          <w:sz w:val="24"/>
          <w:szCs w:val="24"/>
        </w:rPr>
        <w:t xml:space="preserve"> </w:t>
      </w:r>
      <w:r w:rsidRPr="00785974">
        <w:rPr>
          <w:rFonts w:ascii="Times New Roman" w:eastAsia="Calibri" w:hAnsi="Times New Roman" w:cs="Times New Roman"/>
          <w:sz w:val="24"/>
          <w:szCs w:val="24"/>
        </w:rPr>
        <w:t>până în 1</w:t>
      </w:r>
      <w:r w:rsidR="00FA2A61">
        <w:rPr>
          <w:rFonts w:ascii="Times New Roman" w:eastAsia="Calibri" w:hAnsi="Times New Roman" w:cs="Times New Roman"/>
          <w:sz w:val="24"/>
          <w:szCs w:val="24"/>
        </w:rPr>
        <w:t>5</w:t>
      </w:r>
      <w:r w:rsidRPr="00785974">
        <w:rPr>
          <w:rFonts w:ascii="Times New Roman" w:eastAsia="Calibri" w:hAnsi="Times New Roman" w:cs="Times New Roman"/>
          <w:sz w:val="24"/>
          <w:szCs w:val="24"/>
        </w:rPr>
        <w:t xml:space="preserve"> mai 2022. </w:t>
      </w:r>
    </w:p>
    <w:p w14:paraId="5497B437" w14:textId="77777777" w:rsidR="00785974" w:rsidRPr="00785974" w:rsidRDefault="00785974" w:rsidP="00785974">
      <w:p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sz w:val="24"/>
          <w:szCs w:val="24"/>
        </w:rPr>
        <w:t>Vă rugăm să vă asigurați cu privire la confirmarea de primire. Vă rugăm să verificați mapa Spam din cutia poștală.</w:t>
      </w:r>
    </w:p>
    <w:p w14:paraId="5AE981F6" w14:textId="77777777" w:rsidR="00785974" w:rsidRPr="00785974" w:rsidRDefault="00785974" w:rsidP="00785974">
      <w:pPr>
        <w:numPr>
          <w:ilvl w:val="0"/>
          <w:numId w:val="2"/>
        </w:num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sz w:val="24"/>
          <w:szCs w:val="24"/>
        </w:rPr>
        <w:t>Toți autorii sunt rugați să utilizeze normele ortografice actuale, stipulate în DOOM-2.</w:t>
      </w:r>
    </w:p>
    <w:p w14:paraId="4B2BAE5B" w14:textId="77777777" w:rsidR="00785974" w:rsidRPr="00785974" w:rsidRDefault="00785974" w:rsidP="00785974">
      <w:pPr>
        <w:numPr>
          <w:ilvl w:val="0"/>
          <w:numId w:val="2"/>
        </w:num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sz w:val="24"/>
          <w:szCs w:val="24"/>
        </w:rPr>
        <w:t>Autorii articolelor sunt răspunzători pentru originalitatea acestora.</w:t>
      </w:r>
    </w:p>
    <w:p w14:paraId="65CCB9CA" w14:textId="77777777" w:rsidR="00785974" w:rsidRPr="00785974" w:rsidRDefault="00785974" w:rsidP="00785974">
      <w:pPr>
        <w:numPr>
          <w:ilvl w:val="0"/>
          <w:numId w:val="2"/>
        </w:numPr>
        <w:spacing w:before="120" w:after="120" w:line="276" w:lineRule="auto"/>
        <w:jc w:val="both"/>
        <w:rPr>
          <w:rFonts w:ascii="Times New Roman" w:eastAsia="Calibri" w:hAnsi="Times New Roman" w:cs="Times New Roman"/>
          <w:sz w:val="24"/>
          <w:szCs w:val="24"/>
        </w:rPr>
      </w:pPr>
      <w:r w:rsidRPr="00785974">
        <w:rPr>
          <w:rFonts w:ascii="Times New Roman" w:eastAsia="Calibri" w:hAnsi="Times New Roman" w:cs="Times New Roman"/>
          <w:sz w:val="24"/>
          <w:szCs w:val="24"/>
        </w:rPr>
        <w:t>Vă rugăm să corectați cu maximă atenție textele, pentru a elimina toate greșelile posibile, înainte de a trimite textele spre publicare.</w:t>
      </w:r>
    </w:p>
    <w:p w14:paraId="7A006753" w14:textId="77777777" w:rsidR="00785974" w:rsidRPr="00785974" w:rsidRDefault="00785974" w:rsidP="00785974">
      <w:pPr>
        <w:spacing w:before="120" w:after="120" w:line="276" w:lineRule="auto"/>
        <w:jc w:val="both"/>
        <w:rPr>
          <w:rFonts w:ascii="Times New Roman" w:hAnsi="Times New Roman" w:cs="Times New Roman"/>
        </w:rPr>
      </w:pPr>
    </w:p>
    <w:p w14:paraId="7C88DF66" w14:textId="77777777" w:rsidR="00785974" w:rsidRDefault="00785974" w:rsidP="00785974">
      <w:pPr>
        <w:spacing w:before="120" w:after="120" w:line="276" w:lineRule="auto"/>
        <w:jc w:val="both"/>
        <w:rPr>
          <w:rFonts w:ascii="Times New Roman" w:hAnsi="Times New Roman" w:cs="Times New Roman"/>
          <w:b/>
          <w:sz w:val="24"/>
          <w:szCs w:val="24"/>
        </w:rPr>
      </w:pPr>
    </w:p>
    <w:p w14:paraId="29EF3CD3" w14:textId="77777777" w:rsidR="00785974" w:rsidRPr="00785974" w:rsidRDefault="00785974" w:rsidP="00785974">
      <w:pPr>
        <w:spacing w:before="120" w:after="120" w:line="276" w:lineRule="auto"/>
        <w:jc w:val="both"/>
        <w:rPr>
          <w:rFonts w:ascii="Times New Roman" w:hAnsi="Times New Roman" w:cs="Times New Roman"/>
          <w:b/>
          <w:sz w:val="24"/>
          <w:szCs w:val="24"/>
        </w:rPr>
      </w:pPr>
      <w:r w:rsidRPr="00785974">
        <w:rPr>
          <w:rFonts w:ascii="Times New Roman" w:hAnsi="Times New Roman" w:cs="Times New Roman"/>
          <w:b/>
          <w:sz w:val="24"/>
          <w:szCs w:val="24"/>
        </w:rPr>
        <w:lastRenderedPageBreak/>
        <w:t>NOTĂ:</w:t>
      </w:r>
    </w:p>
    <w:p w14:paraId="59FD2C5D" w14:textId="77777777" w:rsidR="00785974" w:rsidRPr="00785974" w:rsidRDefault="00785974" w:rsidP="00785974">
      <w:pPr>
        <w:spacing w:before="120" w:after="120" w:line="276" w:lineRule="auto"/>
        <w:jc w:val="both"/>
        <w:rPr>
          <w:rStyle w:val="jlqj4b"/>
          <w:rFonts w:ascii="Times New Roman" w:hAnsi="Times New Roman" w:cs="Times New Roman"/>
          <w:sz w:val="24"/>
          <w:szCs w:val="24"/>
        </w:rPr>
      </w:pPr>
      <w:r w:rsidRPr="00785974">
        <w:rPr>
          <w:rStyle w:val="jlqj4b"/>
          <w:rFonts w:ascii="Times New Roman" w:hAnsi="Times New Roman" w:cs="Times New Roman"/>
          <w:sz w:val="24"/>
          <w:szCs w:val="24"/>
        </w:rPr>
        <w:t xml:space="preserve">La finalul articolului este necesar să includeți Declarația de contribuție a autorului și Declarația privind conflictul de interese: </w:t>
      </w:r>
    </w:p>
    <w:p w14:paraId="609BD116" w14:textId="77777777" w:rsidR="00785974" w:rsidRPr="00785974" w:rsidRDefault="00785974" w:rsidP="00785974">
      <w:pPr>
        <w:spacing w:before="120" w:after="120" w:line="276" w:lineRule="auto"/>
        <w:jc w:val="both"/>
        <w:rPr>
          <w:rStyle w:val="jlqj4b"/>
          <w:rFonts w:ascii="Times New Roman" w:hAnsi="Times New Roman" w:cs="Times New Roman"/>
          <w:b/>
          <w:sz w:val="24"/>
          <w:szCs w:val="24"/>
        </w:rPr>
      </w:pPr>
      <w:r w:rsidRPr="00785974">
        <w:rPr>
          <w:rStyle w:val="jlqj4b"/>
          <w:rFonts w:ascii="Times New Roman" w:hAnsi="Times New Roman" w:cs="Times New Roman"/>
          <w:b/>
          <w:sz w:val="24"/>
          <w:szCs w:val="24"/>
        </w:rPr>
        <w:t>Alegeți una din următoarele variante ale Declarației de contribuție a autorului:</w:t>
      </w:r>
    </w:p>
    <w:p w14:paraId="54B12902" w14:textId="77777777" w:rsidR="00785974" w:rsidRPr="00785974" w:rsidRDefault="00785974" w:rsidP="00785974">
      <w:pPr>
        <w:pStyle w:val="ListParagraph"/>
        <w:numPr>
          <w:ilvl w:val="0"/>
          <w:numId w:val="4"/>
        </w:numPr>
        <w:spacing w:before="120" w:after="120" w:line="276" w:lineRule="auto"/>
        <w:jc w:val="both"/>
        <w:rPr>
          <w:rStyle w:val="jlqj4b"/>
          <w:sz w:val="24"/>
          <w:szCs w:val="24"/>
          <w:lang w:val="ro-RO"/>
        </w:rPr>
      </w:pPr>
      <w:r w:rsidRPr="00785974">
        <w:rPr>
          <w:rStyle w:val="jlqj4b"/>
          <w:b/>
          <w:sz w:val="24"/>
          <w:szCs w:val="24"/>
          <w:lang w:val="ro-RO"/>
        </w:rPr>
        <w:t>Contribuția autorului:</w:t>
      </w:r>
      <w:r w:rsidRPr="00785974">
        <w:rPr>
          <w:rStyle w:val="jlqj4b"/>
          <w:sz w:val="24"/>
          <w:szCs w:val="24"/>
          <w:lang w:val="ro-RO"/>
        </w:rPr>
        <w:t xml:space="preserve"> Autorul confirmă că este singurul colaborator al acestei lucrări și a aprobat-o pentru publicare. </w:t>
      </w:r>
    </w:p>
    <w:p w14:paraId="2B7F20C6" w14:textId="77777777" w:rsidR="00785974" w:rsidRPr="00785974" w:rsidRDefault="00785974" w:rsidP="00785974">
      <w:pPr>
        <w:pStyle w:val="ListParagraph"/>
        <w:numPr>
          <w:ilvl w:val="0"/>
          <w:numId w:val="4"/>
        </w:numPr>
        <w:spacing w:before="120" w:after="120" w:line="276" w:lineRule="auto"/>
        <w:jc w:val="both"/>
        <w:rPr>
          <w:rStyle w:val="jlqj4b"/>
          <w:sz w:val="24"/>
          <w:szCs w:val="24"/>
          <w:lang w:val="ro-RO"/>
        </w:rPr>
      </w:pPr>
      <w:r w:rsidRPr="00785974">
        <w:rPr>
          <w:rStyle w:val="jlqj4b"/>
          <w:b/>
          <w:sz w:val="24"/>
          <w:szCs w:val="24"/>
          <w:lang w:val="ro-RO"/>
        </w:rPr>
        <w:t>Contribuția autorilor:</w:t>
      </w:r>
      <w:r w:rsidRPr="00785974">
        <w:rPr>
          <w:rStyle w:val="jlqj4b"/>
          <w:sz w:val="24"/>
          <w:szCs w:val="24"/>
          <w:lang w:val="ro-RO"/>
        </w:rPr>
        <w:t xml:space="preserve"> Toți autorii confirmă contribuția la această lucrare și au aprobat versiunea finală a manuscrisului.</w:t>
      </w:r>
    </w:p>
    <w:p w14:paraId="471906C0" w14:textId="77777777" w:rsidR="00785974" w:rsidRPr="00785974" w:rsidRDefault="00785974" w:rsidP="00785974">
      <w:pPr>
        <w:spacing w:before="120" w:after="120" w:line="276" w:lineRule="auto"/>
        <w:jc w:val="both"/>
        <w:rPr>
          <w:rFonts w:ascii="Times New Roman" w:hAnsi="Times New Roman" w:cs="Times New Roman"/>
          <w:sz w:val="24"/>
          <w:szCs w:val="24"/>
        </w:rPr>
      </w:pPr>
      <w:r w:rsidRPr="00785974">
        <w:rPr>
          <w:rStyle w:val="jlqj4b"/>
          <w:rFonts w:ascii="Times New Roman" w:hAnsi="Times New Roman" w:cs="Times New Roman"/>
          <w:b/>
          <w:sz w:val="24"/>
          <w:szCs w:val="24"/>
        </w:rPr>
        <w:t>Declarație privind conflictul de interese:</w:t>
      </w:r>
      <w:r w:rsidRPr="00785974">
        <w:rPr>
          <w:rStyle w:val="jlqj4b"/>
          <w:rFonts w:ascii="Times New Roman" w:hAnsi="Times New Roman" w:cs="Times New Roman"/>
          <w:sz w:val="24"/>
          <w:szCs w:val="24"/>
        </w:rPr>
        <w:t xml:space="preserve"> Autorul (autorii) declară că cercetarea a fost efectuată în absența oricăror relații comerciale sau financiare care ar putea fi interpretate ca un potențial conflict de interese.</w:t>
      </w:r>
    </w:p>
    <w:p w14:paraId="2624BDC8" w14:textId="77777777" w:rsidR="00A4532C" w:rsidRPr="00785974" w:rsidRDefault="00A4532C">
      <w:pPr>
        <w:rPr>
          <w:rFonts w:ascii="Times New Roman" w:hAnsi="Times New Roman" w:cs="Times New Roman"/>
        </w:rPr>
      </w:pPr>
    </w:p>
    <w:sectPr w:rsidR="00A4532C" w:rsidRPr="00785974" w:rsidSect="001F795F">
      <w:footerReference w:type="default" r:id="rId16"/>
      <w:pgSz w:w="11906" w:h="16838"/>
      <w:pgMar w:top="1418" w:right="85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DC139" w14:textId="77777777" w:rsidR="00F04B0C" w:rsidRDefault="00F04B0C" w:rsidP="00785974">
      <w:pPr>
        <w:spacing w:after="0" w:line="240" w:lineRule="auto"/>
      </w:pPr>
      <w:r>
        <w:separator/>
      </w:r>
    </w:p>
  </w:endnote>
  <w:endnote w:type="continuationSeparator" w:id="0">
    <w:p w14:paraId="2446B3C4" w14:textId="77777777" w:rsidR="00F04B0C" w:rsidRDefault="00F04B0C" w:rsidP="00785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5577900"/>
      <w:docPartObj>
        <w:docPartGallery w:val="Page Numbers (Bottom of Page)"/>
        <w:docPartUnique/>
      </w:docPartObj>
    </w:sdtPr>
    <w:sdtEndPr>
      <w:rPr>
        <w:noProof/>
      </w:rPr>
    </w:sdtEndPr>
    <w:sdtContent>
      <w:p w14:paraId="2A3819F3" w14:textId="77777777" w:rsidR="00785974" w:rsidRDefault="00785974">
        <w:pPr>
          <w:pStyle w:val="Footer"/>
          <w:jc w:val="right"/>
        </w:pPr>
        <w:r>
          <w:fldChar w:fldCharType="begin"/>
        </w:r>
        <w:r>
          <w:instrText xml:space="preserve"> PAGE   \* MERGEFORMAT </w:instrText>
        </w:r>
        <w:r>
          <w:fldChar w:fldCharType="separate"/>
        </w:r>
        <w:r w:rsidR="00FA2A61">
          <w:rPr>
            <w:noProof/>
          </w:rPr>
          <w:t>4</w:t>
        </w:r>
        <w:r>
          <w:rPr>
            <w:noProof/>
          </w:rPr>
          <w:fldChar w:fldCharType="end"/>
        </w:r>
      </w:p>
    </w:sdtContent>
  </w:sdt>
  <w:p w14:paraId="4548493B" w14:textId="77777777" w:rsidR="00785974" w:rsidRDefault="007859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84C76" w14:textId="77777777" w:rsidR="00F04B0C" w:rsidRDefault="00F04B0C" w:rsidP="00785974">
      <w:pPr>
        <w:spacing w:after="0" w:line="240" w:lineRule="auto"/>
      </w:pPr>
      <w:r>
        <w:separator/>
      </w:r>
    </w:p>
  </w:footnote>
  <w:footnote w:type="continuationSeparator" w:id="0">
    <w:p w14:paraId="5215418C" w14:textId="77777777" w:rsidR="00F04B0C" w:rsidRDefault="00F04B0C" w:rsidP="007859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F1B66"/>
    <w:multiLevelType w:val="hybridMultilevel"/>
    <w:tmpl w:val="7CB24542"/>
    <w:lvl w:ilvl="0" w:tplc="D3F4B5A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69A2B16"/>
    <w:multiLevelType w:val="hybridMultilevel"/>
    <w:tmpl w:val="31BEC89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AAC0F1F"/>
    <w:multiLevelType w:val="hybridMultilevel"/>
    <w:tmpl w:val="CD827CC8"/>
    <w:lvl w:ilvl="0" w:tplc="AF8AE73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51660304"/>
    <w:multiLevelType w:val="hybridMultilevel"/>
    <w:tmpl w:val="F23EC3E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5BF91E90"/>
    <w:multiLevelType w:val="hybridMultilevel"/>
    <w:tmpl w:val="8996CF20"/>
    <w:lvl w:ilvl="0" w:tplc="D3F4B5A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6E421770"/>
    <w:multiLevelType w:val="hybridMultilevel"/>
    <w:tmpl w:val="B7F47BA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79644A3B"/>
    <w:multiLevelType w:val="hybridMultilevel"/>
    <w:tmpl w:val="28EE9FB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974"/>
    <w:rsid w:val="0005649F"/>
    <w:rsid w:val="001D0D22"/>
    <w:rsid w:val="001F795F"/>
    <w:rsid w:val="002974C6"/>
    <w:rsid w:val="00303820"/>
    <w:rsid w:val="00382AE9"/>
    <w:rsid w:val="00785974"/>
    <w:rsid w:val="007E0C9E"/>
    <w:rsid w:val="008467FC"/>
    <w:rsid w:val="009D2C39"/>
    <w:rsid w:val="00A30A37"/>
    <w:rsid w:val="00A4532C"/>
    <w:rsid w:val="00A94848"/>
    <w:rsid w:val="00AA19B0"/>
    <w:rsid w:val="00AA6D5B"/>
    <w:rsid w:val="00B92B85"/>
    <w:rsid w:val="00DA0AD0"/>
    <w:rsid w:val="00F04B0C"/>
    <w:rsid w:val="00FA2A6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8E256"/>
  <w15:docId w15:val="{C32AE118-60E6-41C5-8D9E-E20525714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5974"/>
    <w:rPr>
      <w:color w:val="0563C1" w:themeColor="hyperlink"/>
      <w:u w:val="single"/>
    </w:rPr>
  </w:style>
  <w:style w:type="paragraph" w:styleId="ListParagraph">
    <w:name w:val="List Paragraph"/>
    <w:basedOn w:val="Normal"/>
    <w:uiPriority w:val="34"/>
    <w:qFormat/>
    <w:rsid w:val="00785974"/>
    <w:pPr>
      <w:suppressAutoHyphens/>
      <w:spacing w:after="0" w:line="240" w:lineRule="auto"/>
      <w:ind w:left="720"/>
      <w:contextualSpacing/>
    </w:pPr>
    <w:rPr>
      <w:rFonts w:ascii="Times New Roman" w:eastAsia="Times New Roman" w:hAnsi="Times New Roman" w:cs="Times New Roman"/>
      <w:color w:val="212120"/>
      <w:kern w:val="1"/>
      <w:sz w:val="20"/>
      <w:szCs w:val="20"/>
      <w:lang w:val="en-US" w:eastAsia="ar-SA"/>
    </w:rPr>
  </w:style>
  <w:style w:type="character" w:customStyle="1" w:styleId="jlqj4b">
    <w:name w:val="jlqj4b"/>
    <w:basedOn w:val="DefaultParagraphFont"/>
    <w:rsid w:val="00785974"/>
  </w:style>
  <w:style w:type="paragraph" w:styleId="Header">
    <w:name w:val="header"/>
    <w:basedOn w:val="Normal"/>
    <w:link w:val="HeaderChar"/>
    <w:uiPriority w:val="99"/>
    <w:unhideWhenUsed/>
    <w:rsid w:val="007859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5974"/>
  </w:style>
  <w:style w:type="paragraph" w:styleId="Footer">
    <w:name w:val="footer"/>
    <w:basedOn w:val="Normal"/>
    <w:link w:val="FooterChar"/>
    <w:uiPriority w:val="99"/>
    <w:unhideWhenUsed/>
    <w:rsid w:val="007859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5974"/>
  </w:style>
  <w:style w:type="paragraph" w:styleId="BalloonText">
    <w:name w:val="Balloon Text"/>
    <w:basedOn w:val="Normal"/>
    <w:link w:val="BalloonTextChar"/>
    <w:uiPriority w:val="99"/>
    <w:semiHidden/>
    <w:unhideWhenUsed/>
    <w:rsid w:val="00A948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48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aj.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002/asi.2128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45/2213836.2213908" TargetMode="External"/><Relationship Id="rId5" Type="http://schemas.openxmlformats.org/officeDocument/2006/relationships/footnotes" Target="footnotes.xml"/><Relationship Id="rId15" Type="http://schemas.openxmlformats.org/officeDocument/2006/relationships/hyperlink" Target="mailto:idsi.chisinau@gmail.com" TargetMode="External"/><Relationship Id="rId10" Type="http://schemas.openxmlformats.org/officeDocument/2006/relationships/hyperlink" Target="https://doi.org/10.1007/978-3-319-00026-8_5" TargetMode="External"/><Relationship Id="rId4" Type="http://schemas.openxmlformats.org/officeDocument/2006/relationships/webSettings" Target="webSettings.xml"/><Relationship Id="rId9" Type="http://schemas.openxmlformats.org/officeDocument/2006/relationships/hyperlink" Target="https://ec.europa.eu/research/openvision/pdf/rise/adams_impact_of_open_science_methods.pdf" TargetMode="External"/><Relationship Id="rId14" Type="http://schemas.openxmlformats.org/officeDocument/2006/relationships/hyperlink" Target="mailto:stiinta.deschisa@idsi.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1147</Words>
  <Characters>6653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ANACEC</Company>
  <LinksUpToDate>false</LinksUpToDate>
  <CharactersWithSpaces>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NellyPC</dc:creator>
  <cp:lastModifiedBy>Windows User</cp:lastModifiedBy>
  <cp:revision>2</cp:revision>
  <dcterms:created xsi:type="dcterms:W3CDTF">2022-01-17T14:35:00Z</dcterms:created>
  <dcterms:modified xsi:type="dcterms:W3CDTF">2022-01-17T14:35:00Z</dcterms:modified>
</cp:coreProperties>
</file>